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30" w:rsidRDefault="00257A30" w:rsidP="0028563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</w:pP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Додаток 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 установи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розвитку 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 працівникі</w:t>
      </w:r>
      <w:proofErr w:type="gram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:rsidR="00AA5630" w:rsidRDefault="00AA5630" w:rsidP="00AA56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B1C6E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Pr="009B191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01-25/</w:t>
      </w:r>
      <w:r w:rsidR="00FB1C6E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</w:p>
    <w:p w:rsidR="00AA5630" w:rsidRDefault="00AA5630" w:rsidP="00AA5630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479">
        <w:rPr>
          <w:rFonts w:ascii="Times New Roman" w:eastAsia="Times New Roman" w:hAnsi="Times New Roman" w:cs="Times New Roman"/>
          <w:b/>
          <w:bCs/>
          <w:sz w:val="28"/>
          <w:szCs w:val="28"/>
        </w:rPr>
        <w:t>Чек-лист</w:t>
      </w:r>
    </w:p>
    <w:p w:rsidR="001020D6" w:rsidRPr="001020D6" w:rsidRDefault="00AA5630" w:rsidP="001020D6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033C">
        <w:rPr>
          <w:rFonts w:ascii="Times New Roman" w:hAnsi="Times New Roman" w:cs="Times New Roman"/>
          <w:b/>
          <w:bCs/>
          <w:sz w:val="28"/>
          <w:szCs w:val="28"/>
        </w:rPr>
        <w:t>«Корисні поси</w:t>
      </w:r>
      <w:r w:rsidR="0061599C">
        <w:rPr>
          <w:rFonts w:ascii="Times New Roman" w:hAnsi="Times New Roman" w:cs="Times New Roman"/>
          <w:b/>
          <w:bCs/>
          <w:sz w:val="28"/>
          <w:szCs w:val="28"/>
        </w:rPr>
        <w:t>лання  для фахівців психологічної служби</w:t>
      </w:r>
      <w:r w:rsidR="001020D6" w:rsidRPr="001020D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 </w:t>
      </w:r>
      <w:r w:rsidR="001020D6" w:rsidRPr="001020D6"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DD375C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психологічного супроводу Нової Української школи</w:t>
      </w:r>
      <w:r w:rsidR="002329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A5630" w:rsidRPr="001F7479" w:rsidRDefault="00AA5630" w:rsidP="00AA5630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5630" w:rsidRPr="001F7479" w:rsidRDefault="00AA5630" w:rsidP="00AA5630">
      <w:pPr>
        <w:widowControl w:val="0"/>
        <w:tabs>
          <w:tab w:val="center" w:pos="5305"/>
        </w:tabs>
        <w:autoSpaceDE w:val="0"/>
        <w:autoSpaceDN w:val="0"/>
        <w:spacing w:before="7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F74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(за матеріалам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 інтернет ресурсів</w:t>
      </w:r>
      <w:r w:rsidRPr="001F74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:rsidR="00DD375C" w:rsidRDefault="00AA5630" w:rsidP="000F510C">
      <w:pPr>
        <w:spacing w:line="240" w:lineRule="auto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1F747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Укладач</w:t>
      </w:r>
      <w:proofErr w:type="spellEnd"/>
      <w:r w:rsidRPr="001F747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61599C">
        <w:rPr>
          <w:rFonts w:ascii="Times New Roman" w:hAnsi="Times New Roman" w:cs="Times New Roman"/>
          <w:i/>
          <w:sz w:val="28"/>
          <w:szCs w:val="28"/>
          <w:lang w:val="ru-RU" w:eastAsia="ru-RU"/>
        </w:rPr>
        <w:t>Тетяна</w:t>
      </w:r>
      <w:proofErr w:type="spellEnd"/>
      <w:r w:rsidR="0061599C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61599C">
        <w:rPr>
          <w:rFonts w:ascii="Times New Roman" w:hAnsi="Times New Roman" w:cs="Times New Roman"/>
          <w:i/>
          <w:sz w:val="28"/>
          <w:szCs w:val="28"/>
          <w:lang w:val="ru-RU" w:eastAsia="ru-RU"/>
        </w:rPr>
        <w:t>Нечипорук</w:t>
      </w:r>
      <w:proofErr w:type="spellEnd"/>
      <w:r w:rsidR="0061599C">
        <w:rPr>
          <w:rFonts w:ascii="Times New Roman" w:hAnsi="Times New Roman" w:cs="Times New Roman"/>
          <w:i/>
          <w:sz w:val="28"/>
          <w:szCs w:val="28"/>
          <w:lang w:val="ru-RU" w:eastAsia="ru-RU"/>
        </w:rPr>
        <w:t>, психолог</w:t>
      </w:r>
      <w:r w:rsidRPr="001F7479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КУ </w:t>
      </w:r>
      <w:r w:rsidR="000F510C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«ЦПРПП» Славутської міської </w:t>
      </w:r>
      <w:proofErr w:type="gramStart"/>
      <w:r w:rsidR="000F510C">
        <w:rPr>
          <w:rFonts w:ascii="Times New Roman" w:hAnsi="Times New Roman" w:cs="Times New Roman"/>
          <w:i/>
          <w:sz w:val="28"/>
          <w:szCs w:val="28"/>
          <w:lang w:val="ru-RU" w:eastAsia="ru-RU"/>
        </w:rPr>
        <w:t>рад</w:t>
      </w:r>
      <w:r w:rsidR="004421BB">
        <w:rPr>
          <w:rFonts w:ascii="Times New Roman" w:hAnsi="Times New Roman" w:cs="Times New Roman"/>
          <w:i/>
          <w:sz w:val="28"/>
          <w:szCs w:val="28"/>
          <w:lang w:val="ru-RU" w:eastAsia="ru-RU"/>
        </w:rPr>
        <w:t>и</w:t>
      </w:r>
      <w:proofErr w:type="gramEnd"/>
    </w:p>
    <w:p w:rsidR="00DD375C" w:rsidRPr="00E5299D" w:rsidRDefault="00DD375C" w:rsidP="00DD375C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D375C">
        <w:rPr>
          <w:rFonts w:ascii="Times New Roman" w:hAnsi="Times New Roman" w:cs="Times New Roman"/>
          <w:sz w:val="28"/>
          <w:szCs w:val="28"/>
          <w:lang w:eastAsia="ru-RU"/>
        </w:rPr>
        <w:t xml:space="preserve">У контексті радикального оновлення системи освіти </w:t>
      </w:r>
      <w:r w:rsidRPr="00E5299D">
        <w:rPr>
          <w:rFonts w:ascii="Times New Roman" w:hAnsi="Times New Roman" w:cs="Times New Roman"/>
          <w:sz w:val="28"/>
          <w:szCs w:val="28"/>
          <w:lang w:eastAsia="ru-RU"/>
        </w:rPr>
        <w:t>психологічна служба сучасного закладу освіти як ніколи покликана сприяти покращенню умов для розвитку кожного суб’єкта освітнього процесу, здійснювати психологічну підтримку й надавати допомогу учням, учителям та батькам</w:t>
      </w:r>
      <w:r w:rsidRPr="00E5299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E5299D" w:rsidRPr="00E5299D">
        <w:rPr>
          <w:rFonts w:ascii="Times New Roman" w:hAnsi="Times New Roman" w:cs="Times New Roman"/>
          <w:sz w:val="32"/>
          <w:szCs w:val="32"/>
        </w:rPr>
        <w:t xml:space="preserve"> </w:t>
      </w:r>
      <w:r w:rsidR="00E5299D" w:rsidRPr="00E5299D">
        <w:rPr>
          <w:rFonts w:ascii="Times New Roman" w:hAnsi="Times New Roman" w:cs="Times New Roman"/>
          <w:sz w:val="28"/>
          <w:szCs w:val="28"/>
        </w:rPr>
        <w:t>Зміст діяльності працівників психологічної служби має відповідати актуальним запитам реформування системи освіти України</w:t>
      </w:r>
      <w:r w:rsidRPr="00E529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57A30" w:rsidRPr="007D6195" w:rsidRDefault="0061599C" w:rsidP="000B6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1D">
        <w:rPr>
          <w:rFonts w:ascii="Times New Roman" w:hAnsi="Times New Roman" w:cs="Times New Roman"/>
          <w:sz w:val="28"/>
          <w:szCs w:val="28"/>
        </w:rPr>
        <w:tab/>
      </w:r>
      <w:r w:rsidR="000B6A1D" w:rsidRPr="007D6195">
        <w:rPr>
          <w:rFonts w:ascii="Times New Roman" w:eastAsia="Calibri" w:hAnsi="Times New Roman" w:cs="Times New Roman"/>
          <w:bCs/>
          <w:sz w:val="28"/>
          <w:szCs w:val="28"/>
        </w:rPr>
        <w:t>Перелік посилань для організації та проведення діагностичної, корекційної та просвітницької роботи.</w:t>
      </w:r>
    </w:p>
    <w:p w:rsidR="00DD375C" w:rsidRPr="00DD375C" w:rsidRDefault="00DD375C" w:rsidP="00DD375C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75C">
        <w:rPr>
          <w:rFonts w:ascii="Times New Roman" w:hAnsi="Times New Roman" w:cs="Times New Roman"/>
          <w:sz w:val="28"/>
          <w:szCs w:val="28"/>
        </w:rPr>
        <w:t xml:space="preserve">Нова Українська школа. Концептуальні засади реформування середньої школи. </w:t>
      </w:r>
    </w:p>
    <w:p w:rsidR="00DD375C" w:rsidRPr="00DD375C" w:rsidRDefault="00434575" w:rsidP="00DD375C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D375C" w:rsidRPr="007D619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https://mon.gov.ua/storage/app/media/zagalna%20serednya/nova-ukrainska-shkola-compressed.pdf</w:t>
        </w:r>
      </w:hyperlink>
    </w:p>
    <w:p w:rsidR="00DD375C" w:rsidRPr="00DD375C" w:rsidRDefault="00DD375C" w:rsidP="00DD375C">
      <w:pPr>
        <w:spacing w:after="0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75C" w:rsidRPr="00DD375C" w:rsidRDefault="00DD375C" w:rsidP="00DD375C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>Концепція</w:t>
      </w:r>
      <w:proofErr w:type="spellEnd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>реалізації</w:t>
      </w:r>
      <w:proofErr w:type="spellEnd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державної </w:t>
      </w:r>
      <w:proofErr w:type="spellStart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>політики</w:t>
      </w:r>
      <w:proofErr w:type="spellEnd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>сфері</w:t>
      </w:r>
      <w:proofErr w:type="spellEnd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>реформування</w:t>
      </w:r>
      <w:proofErr w:type="spellEnd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>загальної</w:t>
      </w:r>
      <w:proofErr w:type="spellEnd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>середньої</w:t>
      </w:r>
      <w:proofErr w:type="spellEnd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освіти "Нова українська школа" на </w:t>
      </w:r>
      <w:proofErr w:type="spellStart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>період</w:t>
      </w:r>
      <w:proofErr w:type="spellEnd"/>
      <w:r w:rsidRPr="00DD375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2029 року </w:t>
      </w:r>
      <w:r w:rsidRPr="00DD375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D6195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ru-RU"/>
          </w:rPr>
          <w:t>http://www.nmc.od.ua/wp-content/uploads/2017/02/%D0%9A%D0%9E%D0%9D%D0%A6%D0%95%D0%9F%D0%A6%D0%86%D0%AF.pdf</w:t>
        </w:r>
      </w:hyperlink>
      <w:proofErr w:type="gramEnd"/>
    </w:p>
    <w:p w:rsidR="00DD375C" w:rsidRPr="00DD375C" w:rsidRDefault="00DD375C" w:rsidP="00DD37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75C" w:rsidRPr="00DD375C" w:rsidRDefault="00DD375C" w:rsidP="00DD375C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DD375C">
        <w:rPr>
          <w:rFonts w:ascii="Times New Roman" w:hAnsi="Times New Roman" w:cs="Times New Roman"/>
          <w:sz w:val="28"/>
          <w:szCs w:val="28"/>
        </w:rPr>
        <w:t>Наказ МОН України від 20.08.2018 року № 923 «Про затвердження методичних рекомендацій щодо адаптаційного періоду учнів першого класу у Новій українській школі»;</w:t>
      </w:r>
      <w:r w:rsidRPr="00DD375C">
        <w:rPr>
          <w:sz w:val="28"/>
          <w:szCs w:val="28"/>
        </w:rPr>
        <w:t xml:space="preserve"> </w:t>
      </w:r>
      <w:hyperlink r:id="rId8" w:history="1">
        <w:r w:rsidRPr="007D619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https://osvita.ua/legislation/Ser_osv/61778/</w:t>
        </w:r>
      </w:hyperlink>
    </w:p>
    <w:p w:rsidR="00DD375C" w:rsidRPr="00DD375C" w:rsidRDefault="00DD375C" w:rsidP="00DD375C">
      <w:pPr>
        <w:spacing w:after="0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75C" w:rsidRPr="00DD375C" w:rsidRDefault="00DD375C" w:rsidP="00DD375C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75C">
        <w:rPr>
          <w:rFonts w:ascii="Times New Roman" w:hAnsi="Times New Roman" w:cs="Times New Roman"/>
          <w:sz w:val="28"/>
          <w:szCs w:val="28"/>
        </w:rPr>
        <w:t>Положення про психологічну службу у системі освіти України (</w:t>
      </w:r>
      <w:r w:rsidRPr="00DD375C">
        <w:rPr>
          <w:rFonts w:ascii="Times New Roman" w:hAnsi="Times New Roman" w:cs="Times New Roman"/>
          <w:bCs/>
          <w:sz w:val="28"/>
          <w:szCs w:val="28"/>
        </w:rPr>
        <w:t>наказ Міністерства освіти і науки України</w:t>
      </w:r>
      <w:r w:rsidRPr="00DD375C">
        <w:rPr>
          <w:rFonts w:ascii="Times New Roman" w:hAnsi="Times New Roman" w:cs="Times New Roman"/>
          <w:sz w:val="28"/>
          <w:szCs w:val="28"/>
        </w:rPr>
        <w:t xml:space="preserve"> 22.05.2018 р. №509); </w:t>
      </w:r>
      <w:hyperlink r:id="rId9" w:history="1">
        <w:r w:rsidRPr="007D619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https://imzo.gov.ua/2018/05/25/nakaz-mon-vid-21-05-2018-509-pro-zatverdzhennya-polozhennya-pro-psyholohichnu-sluzhbu-u-systemi-osvity-ukrajiny/</w:t>
        </w:r>
      </w:hyperlink>
    </w:p>
    <w:p w:rsidR="00E86BC4" w:rsidRPr="007D6195" w:rsidRDefault="00E86BC4" w:rsidP="00E86BC4">
      <w:pPr>
        <w:spacing w:after="160" w:line="259" w:lineRule="auto"/>
        <w:ind w:left="928"/>
        <w:contextualSpacing/>
        <w:rPr>
          <w:rFonts w:ascii="Arial" w:eastAsia="Times New Roman" w:hAnsi="Arial" w:cs="Arial"/>
          <w:caps/>
          <w:color w:val="0000FF" w:themeColor="hyperlink"/>
          <w:spacing w:val="45"/>
          <w:kern w:val="36"/>
          <w:sz w:val="28"/>
          <w:szCs w:val="28"/>
          <w:u w:val="single"/>
          <w:lang w:eastAsia="uk-UA"/>
        </w:rPr>
      </w:pPr>
    </w:p>
    <w:p w:rsidR="00B55D4F" w:rsidRPr="00B55D4F" w:rsidRDefault="00E86BC4" w:rsidP="00B55D4F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375C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План заходів на 2017-2029 роки із запровадження Концепції  реалізації державної політики у сфері реформування загальної середньої освіти «Нова Українська школа» (розпорядження Кабінету Міністрів України від 13 грудня 2017р. № 903-р)</w:t>
      </w:r>
    </w:p>
    <w:p w:rsidR="00E86BC4" w:rsidRPr="00B55D4F" w:rsidRDefault="00B55D4F" w:rsidP="00B55D4F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hyperlink r:id="rId10" w:anchor="Text" w:history="1">
        <w:r w:rsidR="00E86BC4" w:rsidRPr="00B55D4F">
          <w:rPr>
            <w:color w:val="0000FF" w:themeColor="hyperlink"/>
            <w:sz w:val="28"/>
            <w:szCs w:val="28"/>
            <w:u w:val="single"/>
          </w:rPr>
          <w:t>https://zakon.rada.gov.ua/laws/show/903-2017-%D1%80#Text</w:t>
        </w:r>
      </w:hyperlink>
    </w:p>
    <w:p w:rsidR="00DD375C" w:rsidRPr="00DD375C" w:rsidRDefault="00DD375C" w:rsidP="00DD375C">
      <w:pPr>
        <w:spacing w:after="0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75C" w:rsidRPr="00DD375C" w:rsidRDefault="00DD375C" w:rsidP="00DD375C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75C">
        <w:rPr>
          <w:rFonts w:ascii="Times New Roman" w:hAnsi="Times New Roman" w:cs="Times New Roman"/>
          <w:sz w:val="28"/>
          <w:szCs w:val="28"/>
        </w:rPr>
        <w:t xml:space="preserve">Лист МОН України від 27.06.2019 №1/9-414 «Деякі питання щодо створення у 2019/2020 </w:t>
      </w:r>
      <w:proofErr w:type="spellStart"/>
      <w:r w:rsidRPr="00DD375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D375C">
        <w:rPr>
          <w:rFonts w:ascii="Times New Roman" w:hAnsi="Times New Roman" w:cs="Times New Roman"/>
          <w:sz w:val="28"/>
          <w:szCs w:val="28"/>
        </w:rPr>
        <w:t xml:space="preserve">. безпечного освітнього середовища, формування в дітей та учнівської молоді цінних життєвих навичок» </w:t>
      </w:r>
      <w:hyperlink r:id="rId11" w:history="1">
        <w:r w:rsidRPr="007D619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https://imzo.gov.ua/2019/07/02/lyst-mon-vid-27-06-2019-1-9-414-deiaki-pytannia-shchodo-stvorennia-u-2019-2020-n-r-bezpechnoho-osvitn-oho-seredovyshcha-formuvannia-v-ditey-ta-uchnivs-koi-molodi-tsinnisnykh-zhyttievykh-navychok/</w:t>
        </w:r>
      </w:hyperlink>
    </w:p>
    <w:p w:rsidR="00DD375C" w:rsidRPr="00DD375C" w:rsidRDefault="00DD375C" w:rsidP="00DD375C">
      <w:pPr>
        <w:spacing w:after="0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75C" w:rsidRPr="00DD375C" w:rsidRDefault="00DD375C" w:rsidP="00DD375C">
      <w:pPr>
        <w:keepNext/>
        <w:keepLines/>
        <w:numPr>
          <w:ilvl w:val="0"/>
          <w:numId w:val="10"/>
        </w:num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 w:rsidRPr="00DD375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Лист МОН від 02.08.2022 № 1/8794-22 «Щодо діяльності психологічної служби у системі освіти в 2022/2023 навчальному році»</w:t>
      </w:r>
    </w:p>
    <w:p w:rsidR="00DD375C" w:rsidRPr="00DD375C" w:rsidRDefault="00434575" w:rsidP="00DD375C">
      <w:pPr>
        <w:keepNext/>
        <w:keepLines/>
        <w:shd w:val="clear" w:color="auto" w:fill="FFFFFF"/>
        <w:spacing w:after="0"/>
        <w:ind w:left="928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hyperlink r:id="rId12" w:history="1">
        <w:r w:rsidR="00DD375C" w:rsidRPr="007D6195">
          <w:rPr>
            <w:rFonts w:ascii="Times New Roman" w:eastAsiaTheme="majorEastAsia" w:hAnsi="Times New Roman" w:cs="Times New Roman"/>
            <w:bCs/>
            <w:color w:val="0000FF" w:themeColor="hyperlink"/>
            <w:sz w:val="28"/>
            <w:szCs w:val="28"/>
            <w:u w:val="single"/>
          </w:rPr>
          <w:t>https://imzo.gov.ua/2022/08/03/lyst-mon-vid-02-08-2022-1-8794-22-shchodo-diial-nosti-psykholohichnoi-sluzhby-u-systemi-osvity-v-2022-2023-navchal-nomu-rotsi/</w:t>
        </w:r>
      </w:hyperlink>
    </w:p>
    <w:p w:rsidR="00DD375C" w:rsidRPr="00DD375C" w:rsidRDefault="00DD375C" w:rsidP="00DD375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 w:rsidRPr="00DD375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Лист МОН від 14.08.2020 № 1/9-436 «Про створення безпечного освітнього середовища в закладі освіти та попередження і протидії </w:t>
      </w:r>
      <w:proofErr w:type="spellStart"/>
      <w:r w:rsidRPr="00DD375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булінгу</w:t>
      </w:r>
      <w:proofErr w:type="spellEnd"/>
      <w:r w:rsidRPr="00DD375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(цькуванню)»</w:t>
      </w:r>
    </w:p>
    <w:p w:rsidR="00DD375C" w:rsidRPr="00DD375C" w:rsidRDefault="00434575" w:rsidP="00DD375C">
      <w:pPr>
        <w:shd w:val="clear" w:color="auto" w:fill="FFFFFF"/>
        <w:spacing w:after="0" w:line="240" w:lineRule="auto"/>
        <w:ind w:left="928"/>
        <w:contextualSpacing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hyperlink r:id="rId13" w:history="1">
        <w:r w:rsidR="00DD375C" w:rsidRPr="007D619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https://imzo.gov.ua/2020/08/17/lyst-mon-vid-14-08-2020-1-9-436-pro-stvorennia-bezpechnoho-osvitn-oho-seredovyshcha-v-zakladi-osvity-ta-poperedzhennia-i-protydii-bulinhu-ts-kuvanniu/</w:t>
        </w:r>
      </w:hyperlink>
    </w:p>
    <w:p w:rsidR="00DD375C" w:rsidRPr="00DD375C" w:rsidRDefault="00DD375C" w:rsidP="00DD375C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375C">
        <w:rPr>
          <w:rFonts w:ascii="Times New Roman" w:hAnsi="Times New Roman" w:cs="Times New Roman"/>
          <w:sz w:val="28"/>
          <w:szCs w:val="28"/>
        </w:rPr>
        <w:t xml:space="preserve">Психолог у  НУШ:  радісно та впевнено руш! Путівник психолога в Новій Українській школі </w:t>
      </w:r>
      <w:hyperlink r:id="rId14" w:history="1">
        <w:r w:rsidRPr="007D619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http://umo.edu.ua/images/content/depozitar/posibnyky/navchalyni/4._%D0%90%D1%84%D0%BE%D0%BDi%D0%BD%D0%B0_%D0%9F%D1%81%D0%B8%D1%85%D0%BE%D0%BB%D0%BE%D0%B3__%D0%9D%D0%A3%D0%A8.pdf</w:t>
        </w:r>
      </w:hyperlink>
    </w:p>
    <w:p w:rsidR="00DD375C" w:rsidRPr="00DD375C" w:rsidRDefault="00DD375C" w:rsidP="00DD375C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3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DD3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Нова українська школа: порадник для вчителя </w:t>
      </w:r>
    </w:p>
    <w:p w:rsidR="00DD375C" w:rsidRPr="00DD375C" w:rsidRDefault="00434575" w:rsidP="00DD375C">
      <w:pPr>
        <w:spacing w:after="0" w:line="240" w:lineRule="auto"/>
        <w:ind w:left="92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5" w:history="1">
        <w:r w:rsidR="00DD375C" w:rsidRPr="007D619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https://nus.org.ua/wp-content/uploads/2017/11/NUSH-poradnyk-dlya-vchytelya.pdf</w:t>
        </w:r>
      </w:hyperlink>
    </w:p>
    <w:p w:rsidR="00DD375C" w:rsidRPr="00DD375C" w:rsidRDefault="00DD375C" w:rsidP="00DD375C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375C">
        <w:rPr>
          <w:rFonts w:ascii="Times New Roman" w:hAnsi="Times New Roman" w:cs="Times New Roman"/>
          <w:sz w:val="28"/>
          <w:szCs w:val="28"/>
        </w:rPr>
        <w:t>Психологічне забезпечення освітнього процесу в контексті Нової Української школи</w:t>
      </w:r>
    </w:p>
    <w:p w:rsidR="00634409" w:rsidRPr="005C6906" w:rsidRDefault="00434575" w:rsidP="005C6906">
      <w:pPr>
        <w:spacing w:after="160" w:line="259" w:lineRule="auto"/>
        <w:ind w:left="928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D375C" w:rsidRPr="0063440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ib.iitta.gov.ua/717419/1/%D0%A0%D0%BE%D0%BC%D0%B0%D0%BD%D0%BE%D0%B2%D1%81%D1%8C%D0%BA%D0%B0%20%D0%94.%D0%94.%20%D0%9F%D1%81%D0%B8%D1%85%D0%BE%D0%BB%D0%BE%D0%B3%D1%96%D1%87%D0%BD%D0%B5%20%D0%B7%D0%B0%D0%B1%D0%B5%D0%B7%D0%BF%D0%B5%D1%87%D0%B5%D0%BD%D0%BD%D1%8F%20%D0%BE%D1%81%D0%B2%D1%96%D1%82%D0%BD%D1%8C%D0%BE%D0%B3%D0%BE%20%D0%BF%D1%80%D0%BE%D1%86%D0%B5%D1%81%D1%83%20%D0%B2%20%D0</w:t>
        </w:r>
        <w:r w:rsidR="00DD375C" w:rsidRPr="0063440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lastRenderedPageBreak/>
          <w:t>%BA%D0%BE%D0%BD%D1%82%D0%B5%D0%BA%D1%81%D1%82%D1%96%20%D0%9D%D0%A3%D0%A8.pdf</w:t>
        </w:r>
      </w:hyperlink>
    </w:p>
    <w:sectPr w:rsidR="00634409" w:rsidRPr="005C6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F19"/>
    <w:multiLevelType w:val="multilevel"/>
    <w:tmpl w:val="E8EA1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3DDA"/>
    <w:multiLevelType w:val="multilevel"/>
    <w:tmpl w:val="1B90B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13214"/>
    <w:multiLevelType w:val="hybridMultilevel"/>
    <w:tmpl w:val="4A18E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7593"/>
    <w:multiLevelType w:val="hybridMultilevel"/>
    <w:tmpl w:val="E3F495B4"/>
    <w:lvl w:ilvl="0" w:tplc="54A0064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1704"/>
    <w:multiLevelType w:val="multilevel"/>
    <w:tmpl w:val="6086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128C7"/>
    <w:multiLevelType w:val="hybridMultilevel"/>
    <w:tmpl w:val="DCB6D09C"/>
    <w:lvl w:ilvl="0" w:tplc="032ACC4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43FA3"/>
    <w:multiLevelType w:val="hybridMultilevel"/>
    <w:tmpl w:val="22D21D54"/>
    <w:lvl w:ilvl="0" w:tplc="FD5690F2">
      <w:start w:val="16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6AF919C3"/>
    <w:multiLevelType w:val="multilevel"/>
    <w:tmpl w:val="0FFEC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909B4"/>
    <w:multiLevelType w:val="multilevel"/>
    <w:tmpl w:val="F8F21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40952"/>
    <w:multiLevelType w:val="multilevel"/>
    <w:tmpl w:val="5D9EE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58"/>
    <w:rsid w:val="00007695"/>
    <w:rsid w:val="000132DE"/>
    <w:rsid w:val="0002423B"/>
    <w:rsid w:val="000340E0"/>
    <w:rsid w:val="000B6A1D"/>
    <w:rsid w:val="000F510C"/>
    <w:rsid w:val="001020D6"/>
    <w:rsid w:val="0017022C"/>
    <w:rsid w:val="001F5C69"/>
    <w:rsid w:val="0023184F"/>
    <w:rsid w:val="00232962"/>
    <w:rsid w:val="00257A30"/>
    <w:rsid w:val="002671F7"/>
    <w:rsid w:val="0028563C"/>
    <w:rsid w:val="003F5506"/>
    <w:rsid w:val="00434575"/>
    <w:rsid w:val="004421BB"/>
    <w:rsid w:val="004457CA"/>
    <w:rsid w:val="0047107B"/>
    <w:rsid w:val="00487E4B"/>
    <w:rsid w:val="004A31E3"/>
    <w:rsid w:val="004E4F72"/>
    <w:rsid w:val="005159B6"/>
    <w:rsid w:val="00555269"/>
    <w:rsid w:val="005C6906"/>
    <w:rsid w:val="00603EF4"/>
    <w:rsid w:val="00604522"/>
    <w:rsid w:val="006129C1"/>
    <w:rsid w:val="0061599C"/>
    <w:rsid w:val="00624358"/>
    <w:rsid w:val="00634409"/>
    <w:rsid w:val="00650EE9"/>
    <w:rsid w:val="006A2B7E"/>
    <w:rsid w:val="006F4CAB"/>
    <w:rsid w:val="00787882"/>
    <w:rsid w:val="007D6195"/>
    <w:rsid w:val="00805B4A"/>
    <w:rsid w:val="008201BF"/>
    <w:rsid w:val="00884B29"/>
    <w:rsid w:val="00955554"/>
    <w:rsid w:val="00983B4B"/>
    <w:rsid w:val="009928AF"/>
    <w:rsid w:val="009C6BC1"/>
    <w:rsid w:val="00A1141F"/>
    <w:rsid w:val="00A51D32"/>
    <w:rsid w:val="00A65CCD"/>
    <w:rsid w:val="00A67C31"/>
    <w:rsid w:val="00A86D8F"/>
    <w:rsid w:val="00AA5630"/>
    <w:rsid w:val="00B55D4F"/>
    <w:rsid w:val="00BB2D40"/>
    <w:rsid w:val="00CE6CA0"/>
    <w:rsid w:val="00D64587"/>
    <w:rsid w:val="00D77166"/>
    <w:rsid w:val="00DD375C"/>
    <w:rsid w:val="00DE53B9"/>
    <w:rsid w:val="00DE7B22"/>
    <w:rsid w:val="00E131BF"/>
    <w:rsid w:val="00E418A1"/>
    <w:rsid w:val="00E5299D"/>
    <w:rsid w:val="00E86BC4"/>
    <w:rsid w:val="00EC0413"/>
    <w:rsid w:val="00F37752"/>
    <w:rsid w:val="00F50154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695"/>
    <w:rPr>
      <w:b/>
      <w:bCs/>
    </w:rPr>
  </w:style>
  <w:style w:type="character" w:styleId="a4">
    <w:name w:val="Hyperlink"/>
    <w:basedOn w:val="a0"/>
    <w:uiPriority w:val="99"/>
    <w:unhideWhenUsed/>
    <w:rsid w:val="000076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B2D4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52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8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AA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A563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1599C"/>
    <w:rPr>
      <w:rFonts w:ascii="Constantia" w:hAnsi="Constanti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695"/>
    <w:rPr>
      <w:b/>
      <w:bCs/>
    </w:rPr>
  </w:style>
  <w:style w:type="character" w:styleId="a4">
    <w:name w:val="Hyperlink"/>
    <w:basedOn w:val="a0"/>
    <w:uiPriority w:val="99"/>
    <w:unhideWhenUsed/>
    <w:rsid w:val="000076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B2D4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52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8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AA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A563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1599C"/>
    <w:rPr>
      <w:rFonts w:ascii="Constantia" w:hAnsi="Constanti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1778/" TargetMode="External"/><Relationship Id="rId13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mc.od.ua/wp-content/uploads/2017/02/%D0%9A%D0%9E%D0%9D%D0%A6%D0%95%D0%9F%D0%A6%D0%86%D0%AF.pdf" TargetMode="External"/><Relationship Id="rId12" Type="http://schemas.openxmlformats.org/officeDocument/2006/relationships/hyperlink" Target="https://imzo.gov.ua/2022/08/03/lyst-mon-vid-02-08-2022-1-8794-22-shchodo-diial-nosti-psykholohichnoi-sluzhby-u-systemi-osvity-v-2022-2023-navchal-nomu-rot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.iitta.gov.ua/717419/1/%D0%A0%D0%BE%D0%BC%D0%B0%D0%BD%D0%BE%D0%B2%D1%81%D1%8C%D0%BA%D0%B0%20%D0%94.%D0%94.%20%D0%9F%D1%81%D0%B8%D1%85%D0%BE%D0%BB%D0%BE%D0%B3%D1%96%D1%87%D0%BD%D0%B5%20%D0%B7%D0%B0%D0%B1%D0%B5%D0%B7%D0%BF%D0%B5%D1%87%D0%B5%D0%BD%D0%BD%D1%8F%20%D0%BE%D1%81%D0%B2%D1%96%D1%82%D0%BD%D1%8C%D0%BE%D0%B3%D0%BE%20%D0%BF%D1%80%D0%BE%D1%86%D0%B5%D1%81%D1%83%20%D0%B2%20%D0%BA%D0%BE%D0%BD%D1%82%D0%B5%D0%BA%D1%81%D1%82%D1%96%20%D0%9D%D0%A3%D0%A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nova-ukrainska-shkola-compressed.pdf" TargetMode="External"/><Relationship Id="rId11" Type="http://schemas.openxmlformats.org/officeDocument/2006/relationships/hyperlink" Target="https://imzo.gov.ua/2019/07/02/lyst-mon-vid-27-06-2019-1-9-414-deiaki-pytannia-shchodo-stvorennia-u-2019-2020-n-r-bezpechnoho-osvitn-oho-seredovyshcha-formuvannia-v-ditey-ta-uchnivs-koi-molodi-tsinnisnykh-zhyttievykh-navych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s.org.ua/wp-content/uploads/2017/11/NUSH-poradnyk-dlya-vchytelya.pdf" TargetMode="External"/><Relationship Id="rId10" Type="http://schemas.openxmlformats.org/officeDocument/2006/relationships/hyperlink" Target="https://zakon.rada.gov.ua/laws/show/903-2017-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zo.gov.ua/2018/05/25/nakaz-mon-vid-21-05-2018-509-pro-zatverdzhennya-polozhennya-pro-psyholohichnu-sluzhbu-u-systemi-osvity-ukrajiny/" TargetMode="External"/><Relationship Id="rId14" Type="http://schemas.openxmlformats.org/officeDocument/2006/relationships/hyperlink" Target="http://umo.edu.ua/images/content/depozitar/posibnyky/navchalyni/4._%D0%90%D1%84%D0%BE%D0%BDi%D0%BD%D0%B0_%D0%9F%D1%81%D0%B8%D1%85%D0%BE%D0%BB%D0%BE%D0%B3__%D0%9D%D0%A3%D0%A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3838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59</cp:revision>
  <dcterms:created xsi:type="dcterms:W3CDTF">2022-09-07T06:20:00Z</dcterms:created>
  <dcterms:modified xsi:type="dcterms:W3CDTF">2022-11-11T13:22:00Z</dcterms:modified>
</cp:coreProperties>
</file>