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F36A" w14:textId="06FB5EEC" w:rsidR="00C95D71" w:rsidRPr="00C95D71" w:rsidRDefault="00C95D71" w:rsidP="00C95D71">
      <w:pPr>
        <w:spacing w:after="0" w:line="30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Cs w:val="28"/>
          <w:lang w:val="ru-UA" w:eastAsia="ru-UA"/>
        </w:rPr>
      </w:pPr>
      <w:r w:rsidRPr="00C95D71">
        <w:rPr>
          <w:rFonts w:eastAsia="Times New Roman" w:cs="Times New Roman"/>
          <w:b/>
          <w:bCs/>
          <w:caps/>
          <w:kern w:val="36"/>
          <w:szCs w:val="28"/>
          <w:lang w:val="ru-UA" w:eastAsia="ru-UA"/>
        </w:rPr>
        <w:t>ОСНОВНІ ПРАВИЛА ПОВЕДІНКИ УЧНІВ ПІД ЧАС ВОЄННОГО СТАНУ</w:t>
      </w:r>
    </w:p>
    <w:p w14:paraId="755DE346" w14:textId="7475254D" w:rsidR="00C95D71" w:rsidRPr="00C95D71" w:rsidRDefault="00C95D71" w:rsidP="00C95D71">
      <w:pPr>
        <w:shd w:val="clear" w:color="auto" w:fill="FFFFFF"/>
        <w:spacing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ascii="Arial" w:eastAsia="Times New Roman" w:hAnsi="Arial" w:cs="Arial"/>
          <w:noProof/>
          <w:color w:val="2570BB"/>
          <w:sz w:val="2"/>
          <w:szCs w:val="2"/>
          <w:lang w:val="ru-UA" w:eastAsia="ru-UA"/>
        </w:rPr>
        <w:drawing>
          <wp:anchor distT="0" distB="0" distL="114300" distR="114300" simplePos="0" relativeHeight="251658240" behindDoc="0" locked="0" layoutInCell="1" allowOverlap="1" wp14:anchorId="4BDD6B9F" wp14:editId="46984878">
            <wp:simplePos x="0" y="0"/>
            <wp:positionH relativeFrom="margin">
              <wp:posOffset>-260985</wp:posOffset>
            </wp:positionH>
            <wp:positionV relativeFrom="margin">
              <wp:posOffset>523240</wp:posOffset>
            </wp:positionV>
            <wp:extent cx="1905000" cy="1905000"/>
            <wp:effectExtent l="0" t="0" r="0" b="0"/>
            <wp:wrapSquare wrapText="bothSides"/>
            <wp:docPr id="6" name="Рисунок 6" descr="головн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овн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предмета «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Захист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»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спрямоване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формування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учнівської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молоді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життєво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необхідних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знань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умінь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навичок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щодо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умовах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надзвичайних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ситуацій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; до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захисту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життя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здоров’я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забезпечення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власної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інших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людей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надзвичайних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ситуаціях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мирного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воєнного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часу.</w:t>
      </w:r>
    </w:p>
    <w:p w14:paraId="43CBD9B3" w14:textId="35194214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воєнний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стан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тривають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бойові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тож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кожен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учень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закладу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загальної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середньої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освіти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повинен знати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основні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правила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поведінки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повітряної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тривоги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комендантської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години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7E6B7D4B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Повітряна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тривога</w:t>
      </w:r>
      <w:proofErr w:type="spellEnd"/>
    </w:p>
    <w:p w14:paraId="7CB29B35" w14:textId="1C9A8800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почули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гудки сирен,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переривчасті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гудки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підприємств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звуки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гучномовця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тривають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декількох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означає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попереджувальний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сигнал «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Увага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всім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». Про алгоритм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неодноразово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повідомляли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Державній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службі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надзвичайних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ситуацій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 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такий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:</w:t>
      </w:r>
    </w:p>
    <w:p w14:paraId="6AF92EEC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увімкніть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телебачення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радіо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Інформація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звучатиме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через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офіційні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канали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5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звучання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сирен;</w:t>
      </w:r>
    </w:p>
    <w:p w14:paraId="7489F883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зосередьтесь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прослухайте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повідомлення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виконуйте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почуті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інструкції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Залишайте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теле-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радіоканали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увімкненими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З них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надходити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подальша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інформація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6C0F9F44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зазвичай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тривоги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офіційних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каналах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звучить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інформація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місцевої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влади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повітряну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тривогу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треба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взяти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запас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харчів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води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прямувати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найближчого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2E5DE047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повідомте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почуте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сусідам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знайомим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за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необхідності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їм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допомогу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6271BEE9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виникнення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надзвичайної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ситуації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телефонуйте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101;</w:t>
      </w:r>
    </w:p>
    <w:p w14:paraId="40B5D68C" w14:textId="77777777" w:rsidR="00C95D71" w:rsidRPr="00C95D71" w:rsidRDefault="00C95D71" w:rsidP="00C95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lastRenderedPageBreak/>
        <w:t xml:space="preserve">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працює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мобільний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застосунок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«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повітряна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тривога</w:t>
      </w:r>
      <w:proofErr w:type="spellEnd"/>
      <w:r w:rsidRPr="00C95D71">
        <w:rPr>
          <w:rFonts w:eastAsia="Times New Roman" w:cs="Times New Roman"/>
          <w:b/>
          <w:bCs/>
          <w:szCs w:val="28"/>
          <w:lang w:val="ru-UA" w:eastAsia="ru-UA"/>
        </w:rPr>
        <w:t>», 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сповіщає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небезпеку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конкретному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регіоні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Його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завантажити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Gogle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Play Market та 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fldChar w:fldCharType="begin"/>
      </w:r>
      <w:r w:rsidRPr="00C95D71">
        <w:rPr>
          <w:rFonts w:eastAsia="Times New Roman" w:cs="Times New Roman"/>
          <w:szCs w:val="28"/>
          <w:lang w:val="ru-UA" w:eastAsia="ru-UA"/>
        </w:rPr>
        <w:instrText xml:space="preserve"> HYPERLINK "https://apps.apple.com/ua/app/%D0%BF%D0%BE%D0%B2%D1%96%D1%82%D1%80%D1%8F%D0%BD%D0%B0-%D1%82%D1%80%D0%B8%D0%B2%D0%BE%D0%B3%D0%B0/id1611955391" </w:instrText>
      </w:r>
      <w:r w:rsidRPr="00C95D71">
        <w:rPr>
          <w:rFonts w:eastAsia="Times New Roman" w:cs="Times New Roman"/>
          <w:szCs w:val="28"/>
          <w:lang w:val="ru-UA" w:eastAsia="ru-UA"/>
        </w:rPr>
        <w:fldChar w:fldCharType="separate"/>
      </w:r>
      <w:r w:rsidRPr="00C95D71">
        <w:rPr>
          <w:rFonts w:eastAsia="Times New Roman" w:cs="Times New Roman"/>
          <w:szCs w:val="28"/>
          <w:u w:val="single"/>
          <w:lang w:val="ru-UA" w:eastAsia="ru-UA"/>
        </w:rPr>
        <w:t>AppStore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fldChar w:fldCharType="end"/>
      </w:r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1AF493E6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Як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поводитися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обстрілу</w:t>
      </w:r>
      <w:proofErr w:type="spellEnd"/>
    </w:p>
    <w:p w14:paraId="33DAACA2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ваше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житло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розташоване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зоні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регулярних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збройних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перш за все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потрібно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зміцнити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вікна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наприклад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клейкою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плівкою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). Так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уникнете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розльоту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уламків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скла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Проте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краще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закрити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вікна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мішками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піском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масивними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меблями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671D80AA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Обстріл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стрілецькою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зброєю</w:t>
      </w:r>
      <w:proofErr w:type="spellEnd"/>
    </w:p>
    <w:p w14:paraId="71DDF456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ж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потрапили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стрілецькою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зброєю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тобто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пістолетів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автоматів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гвинтівок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кулеметів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Службв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радить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діяти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так:</w:t>
      </w:r>
    </w:p>
    <w:p w14:paraId="6AF38DBC" w14:textId="77777777" w:rsidR="00C95D71" w:rsidRPr="00C95D71" w:rsidRDefault="00C95D71" w:rsidP="00C95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вдома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то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сховайтеся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безпечному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: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ванній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кімнаті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ж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самій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ванні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неможливо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ляжте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підлогу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вкрившись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предметами,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можуть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захистити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куль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уламків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1C91674D" w14:textId="77777777" w:rsidR="00C95D71" w:rsidRPr="00C95D71" w:rsidRDefault="00C95D71" w:rsidP="00C95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відкритому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впадіть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землю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закрийте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голову руками.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Перебувайте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біля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будь-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виступу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заглиблення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землі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стати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навіть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сміттєва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урна;</w:t>
      </w:r>
    </w:p>
    <w:p w14:paraId="1134AE25" w14:textId="77777777" w:rsidR="00C95D71" w:rsidRPr="00C95D71" w:rsidRDefault="00C95D71" w:rsidP="00C95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ваше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тіло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має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бути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безпечному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положенні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: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згрупуйтесь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ляжте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позу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ембріона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розверніться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ногами у сторону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пострілів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прикрийте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голову руками. Коли почнуться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постріли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розтуліть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рот,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вберегти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барабанні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перетинки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2D098B9F" w14:textId="77777777" w:rsidR="00C95D71" w:rsidRPr="00C95D71" w:rsidRDefault="00C95D71" w:rsidP="00C95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чекайте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щонайменше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5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допоки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стрілянина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вщухне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623E25DB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Артобстріл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мінометний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обстріл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авіаналіт</w:t>
      </w:r>
      <w:proofErr w:type="spellEnd"/>
    </w:p>
    <w:p w14:paraId="053F2D43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Як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почули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гучнии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̆ свист, залп запуску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вибух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снаряда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означати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потрапили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зону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артобстрілу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мінометного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авіанальоту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63B809A0" w14:textId="77777777" w:rsidR="00C95D71" w:rsidRPr="00C95D71" w:rsidRDefault="00C95D71" w:rsidP="00C95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lastRenderedPageBreak/>
        <w:t>Міноборони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пояснює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сам снаряд, як і залп установки,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помітити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зреагувати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Тому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краще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постійно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стежити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за небом.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Удень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димний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слід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ракети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вночі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яскравий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спалах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2656385C" w14:textId="77777777" w:rsidR="00C95D71" w:rsidRPr="00C95D71" w:rsidRDefault="00C95D71" w:rsidP="00C95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поруч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бомбосховище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почули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сирену – знак «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Увага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br/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всім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», –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терміново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йдіть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54BCF737" w14:textId="77777777" w:rsidR="00C95D71" w:rsidRPr="00C95D71" w:rsidRDefault="00C95D71" w:rsidP="00C95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увімкніть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телебачення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радіо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будь-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носії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відкривайте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сторінки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офіційних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державних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каналів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Там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br/>
        <w:t xml:space="preserve">5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буде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інформація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про те,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трапилось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Виконуйте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інструкції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7064D1FE" w14:textId="77777777" w:rsidR="00C95D71" w:rsidRPr="00C95D71" w:rsidRDefault="00C95D71" w:rsidP="00C95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залишайтеся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щонайменше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10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завершення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адже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існує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загроза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його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відновлення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66D8F562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вдома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>:</w:t>
      </w:r>
    </w:p>
    <w:p w14:paraId="2C4A9109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–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обирайте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кутку та недалеко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виходу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щоб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миттєво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залишити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будинок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влучення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снаряду.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Ховайтесь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підвалі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іншому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заглибленому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між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несучими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стінами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43AAD758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транспорті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вулиці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, то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негайно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дійте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так:</w:t>
      </w:r>
    </w:p>
    <w:p w14:paraId="0C1412FA" w14:textId="77777777" w:rsidR="00C95D71" w:rsidRPr="00C95D71" w:rsidRDefault="00C95D71" w:rsidP="00C95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падайте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землю,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закрийте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голову руками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предметами,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закрийте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долонями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вуха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відкрийте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рот (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врятує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контузіі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̈).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Перечекайте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перший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лежачи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далі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ховайтеся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безпечному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заглибленому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приміщенні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7928C9A6" w14:textId="77777777" w:rsidR="00C95D71" w:rsidRPr="00C95D71" w:rsidRDefault="00C95D71" w:rsidP="00C95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залишайтеся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під'їздах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арками та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підвалах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панельних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будинків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стінами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будинків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легких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конструкцій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жодному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разі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ховайтесь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біля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всього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вибухнути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впасти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вас;</w:t>
      </w:r>
    </w:p>
    <w:p w14:paraId="2CCCD46D" w14:textId="77777777" w:rsidR="00C95D71" w:rsidRPr="00C95D71" w:rsidRDefault="00C95D71" w:rsidP="00C95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для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підійдуть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підземні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переходи, метро,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канава, траншея, яма, широка труба водостоку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дорогою,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високии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̆ бордюр,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каналізаційнии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̆ люк, траншея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канава (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подібна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 окопу)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завглибшки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1-2 м,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відкритому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48FE1B76" w14:textId="77777777" w:rsidR="00C95D71" w:rsidRPr="00C95D71" w:rsidRDefault="00C95D71" w:rsidP="00C95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lastRenderedPageBreak/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застав вас 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маршрутці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тролейбусі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трамваї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авто –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слід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негайно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зупинити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транспорт,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відбігти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дороги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напрямку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«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будівель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споруд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залягти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землю.</w:t>
      </w:r>
    </w:p>
    <w:p w14:paraId="57704ABE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Після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закінчення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обстрілу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бомбардування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):</w:t>
      </w:r>
    </w:p>
    <w:p w14:paraId="09F042CE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поспішайте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покидати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Можливі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поодинокі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постріли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Залишаючи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поспішайте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розслаблятися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 </w:t>
      </w:r>
    </w:p>
    <w:p w14:paraId="613F7BE7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Правила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поведінки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комендантської</w:t>
      </w:r>
      <w:proofErr w:type="spellEnd"/>
      <w:r w:rsidRPr="00C95D71">
        <w:rPr>
          <w:rFonts w:eastAsia="Times New Roman" w:cs="Times New Roman"/>
          <w:i/>
          <w:iCs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i/>
          <w:iCs/>
          <w:szCs w:val="28"/>
          <w:lang w:val="ru-UA" w:eastAsia="ru-UA"/>
        </w:rPr>
        <w:t>години</w:t>
      </w:r>
      <w:proofErr w:type="spellEnd"/>
    </w:p>
    <w:p w14:paraId="5B81270E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комендантської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години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період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дії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встановлює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місцева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влада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кожного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регіону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заборонено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перебувати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вулицях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та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інших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громадських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місцях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не є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працівниками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об’єктів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критичної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інфраструктури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(для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цього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у вас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має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бути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спеціальна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перепустка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04C431A3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Особи,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перебувають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вулицях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заборонений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можуть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вважатися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членами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диверсійно-розвідувальних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груп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75B0DCC1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C95D71">
        <w:rPr>
          <w:rFonts w:eastAsia="Times New Roman" w:cs="Times New Roman"/>
          <w:szCs w:val="28"/>
          <w:lang w:val="ru-UA" w:eastAsia="ru-UA"/>
        </w:rPr>
        <w:t xml:space="preserve">Правило не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поширюється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переміщення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укриттів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сигналу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тривог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1D11CE34" w14:textId="77777777" w:rsidR="00C95D71" w:rsidRPr="00C95D71" w:rsidRDefault="00C95D71" w:rsidP="00C95D71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комендантської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години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Державній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службі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надзвичайних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ситуацій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рекомендують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дотримуватись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правил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світломаскування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:</w:t>
      </w:r>
    </w:p>
    <w:p w14:paraId="4F205E8E" w14:textId="77777777" w:rsidR="00C95D71" w:rsidRPr="00C95D71" w:rsidRDefault="00C95D71" w:rsidP="00C95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зашторювати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вікна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27D85A3C" w14:textId="77777777" w:rsidR="00C95D71" w:rsidRPr="00C95D71" w:rsidRDefault="00C95D71" w:rsidP="00C95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вимикати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світло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оселях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320A71CF" w14:textId="77777777" w:rsidR="00C95D71" w:rsidRPr="00C95D71" w:rsidRDefault="00C95D71" w:rsidP="00C95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гасити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вуличне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освітлення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своїх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будинків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;</w:t>
      </w:r>
    </w:p>
    <w:p w14:paraId="55BCED03" w14:textId="77777777" w:rsidR="00C95D71" w:rsidRPr="00C95D71" w:rsidRDefault="00C95D71" w:rsidP="00C95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прибирати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підвіконь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усі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лампи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зокрема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й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фітолампи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 xml:space="preserve"> по догляду за </w:t>
      </w:r>
      <w:proofErr w:type="spellStart"/>
      <w:r w:rsidRPr="00C95D71">
        <w:rPr>
          <w:rFonts w:eastAsia="Times New Roman" w:cs="Times New Roman"/>
          <w:szCs w:val="28"/>
          <w:lang w:val="ru-UA" w:eastAsia="ru-UA"/>
        </w:rPr>
        <w:t>рослинами</w:t>
      </w:r>
      <w:proofErr w:type="spellEnd"/>
      <w:r w:rsidRPr="00C95D71">
        <w:rPr>
          <w:rFonts w:eastAsia="Times New Roman" w:cs="Times New Roman"/>
          <w:szCs w:val="28"/>
          <w:lang w:val="ru-UA" w:eastAsia="ru-UA"/>
        </w:rPr>
        <w:t>.</w:t>
      </w:r>
    </w:p>
    <w:p w14:paraId="62F52BD1" w14:textId="77777777" w:rsidR="008F40B1" w:rsidRPr="00C95D71" w:rsidRDefault="008F40B1" w:rsidP="00C95D71">
      <w:pPr>
        <w:spacing w:line="360" w:lineRule="auto"/>
        <w:rPr>
          <w:rFonts w:cs="Times New Roman"/>
          <w:szCs w:val="28"/>
          <w:lang w:val="ru-UA"/>
        </w:rPr>
      </w:pPr>
    </w:p>
    <w:sectPr w:rsidR="008F40B1" w:rsidRPr="00C95D71" w:rsidSect="00C95D71">
      <w:pgSz w:w="11906" w:h="16838"/>
      <w:pgMar w:top="1276" w:right="70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4EFF"/>
    <w:multiLevelType w:val="multilevel"/>
    <w:tmpl w:val="B974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957AA"/>
    <w:multiLevelType w:val="multilevel"/>
    <w:tmpl w:val="DE3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E403A"/>
    <w:multiLevelType w:val="multilevel"/>
    <w:tmpl w:val="66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269FA"/>
    <w:multiLevelType w:val="multilevel"/>
    <w:tmpl w:val="B92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E5D49"/>
    <w:multiLevelType w:val="multilevel"/>
    <w:tmpl w:val="2054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030451">
    <w:abstractNumId w:val="4"/>
  </w:num>
  <w:num w:numId="2" w16cid:durableId="546726989">
    <w:abstractNumId w:val="0"/>
  </w:num>
  <w:num w:numId="3" w16cid:durableId="504705403">
    <w:abstractNumId w:val="2"/>
  </w:num>
  <w:num w:numId="4" w16cid:durableId="1927687001">
    <w:abstractNumId w:val="3"/>
  </w:num>
  <w:num w:numId="5" w16cid:durableId="89176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C3"/>
    <w:rsid w:val="008F40B1"/>
    <w:rsid w:val="009D50C3"/>
    <w:rsid w:val="00B3588E"/>
    <w:rsid w:val="00C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BE30"/>
  <w15:chartTrackingRefBased/>
  <w15:docId w15:val="{8C5A0FBF-2603-4904-AD35-0FA6AFFB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ippo.edu.ua/images/%D0%9D%D0%BE%D0%B2%D0%B8%D0%BD%D0%B8/2022/03/22/novuna2/%D0%B3%D0%BE%D0%BB%D0%BE%D0%B2%D0%BD%D1%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2022-11-02T14:01:00Z</dcterms:created>
  <dcterms:modified xsi:type="dcterms:W3CDTF">2022-11-02T14:04:00Z</dcterms:modified>
</cp:coreProperties>
</file>