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CF86" w14:textId="77777777" w:rsidR="008F2BDA" w:rsidRPr="00F21009" w:rsidRDefault="008F2BDA" w:rsidP="008F2BDA">
      <w:pPr>
        <w:spacing w:after="0" w:line="276" w:lineRule="auto"/>
        <w:jc w:val="center"/>
        <w:rPr>
          <w:rFonts w:eastAsia="Calibri" w:cs="Times New Roman"/>
          <w:b/>
          <w:color w:val="000000"/>
          <w:sz w:val="24"/>
          <w:szCs w:val="24"/>
          <w:lang w:val="uk-UA"/>
        </w:rPr>
      </w:pPr>
      <w:bookmarkStart w:id="0" w:name="_Hlk112137813"/>
      <w:r w:rsidRPr="00F21009">
        <w:rPr>
          <w:rFonts w:eastAsia="Calibri" w:cs="Times New Roman"/>
          <w:b/>
          <w:color w:val="000000"/>
          <w:sz w:val="24"/>
          <w:szCs w:val="24"/>
          <w:lang w:val="uk-UA"/>
        </w:rPr>
        <w:t>ІНТЕРАКТИВНИЙ ЧЕК-ЛИСТ</w:t>
      </w:r>
    </w:p>
    <w:p w14:paraId="20AC209F" w14:textId="77777777" w:rsidR="008F2BDA" w:rsidRPr="008F2BDA" w:rsidRDefault="008F2BDA" w:rsidP="008F2BDA">
      <w:pPr>
        <w:spacing w:after="0" w:line="276" w:lineRule="auto"/>
        <w:jc w:val="center"/>
        <w:rPr>
          <w:rFonts w:eastAsia="Calibri" w:cs="Times New Roman"/>
          <w:bCs/>
          <w:color w:val="000000"/>
          <w:sz w:val="24"/>
          <w:szCs w:val="24"/>
          <w:lang w:val="uk-UA"/>
        </w:rPr>
      </w:pPr>
      <w:r w:rsidRPr="008F2BDA">
        <w:rPr>
          <w:rFonts w:eastAsia="Calibri" w:cs="Times New Roman"/>
          <w:bCs/>
          <w:color w:val="000000"/>
          <w:sz w:val="24"/>
          <w:szCs w:val="24"/>
          <w:lang w:val="uk-UA"/>
        </w:rPr>
        <w:t xml:space="preserve">ОРГАНІЗАЦІЯ ОСВІТНЬОГО ПРОЦЕСУ В 2022/2023 НАВЧАЛЬНОМУ РОЦІ </w:t>
      </w:r>
    </w:p>
    <w:p w14:paraId="01A8189E" w14:textId="0C72FE80" w:rsidR="008F2BDA" w:rsidRDefault="008F2BDA" w:rsidP="008F2BDA">
      <w:pPr>
        <w:spacing w:after="0" w:line="276" w:lineRule="auto"/>
        <w:rPr>
          <w:rFonts w:eastAsia="Calibri" w:cs="Times New Roman"/>
          <w:bCs/>
          <w:i/>
          <w:color w:val="000000"/>
          <w:sz w:val="24"/>
          <w:szCs w:val="24"/>
          <w:lang w:val="uk-UA"/>
        </w:rPr>
      </w:pPr>
      <w:r w:rsidRPr="008F2BDA">
        <w:rPr>
          <w:rFonts w:eastAsia="Calibri" w:cs="Times New Roman"/>
          <w:bCs/>
          <w:i/>
          <w:color w:val="000000"/>
          <w:sz w:val="24"/>
          <w:szCs w:val="24"/>
          <w:lang w:val="uk-UA"/>
        </w:rPr>
        <w:t>Укладачі: Поліщук А.С., директор КУ «ЦЦРПП» Славутської міської ради, Ставінський О.В., консультант  КУ «ЦЦРПП» Славутської міської ради,</w:t>
      </w:r>
      <w:r w:rsidR="00F21009">
        <w:rPr>
          <w:rFonts w:eastAsia="Calibri" w:cs="Times New Roman"/>
          <w:bCs/>
          <w:i/>
          <w:color w:val="000000"/>
          <w:sz w:val="24"/>
          <w:szCs w:val="24"/>
          <w:lang w:val="uk-UA"/>
        </w:rPr>
        <w:t xml:space="preserve"> </w:t>
      </w:r>
      <w:r w:rsidRPr="008F2BDA">
        <w:rPr>
          <w:rFonts w:eastAsia="Calibri" w:cs="Times New Roman"/>
          <w:bCs/>
          <w:i/>
          <w:color w:val="000000"/>
          <w:sz w:val="24"/>
          <w:szCs w:val="24"/>
          <w:lang w:val="uk-UA"/>
        </w:rPr>
        <w:t xml:space="preserve">Голянич Л.С., Шкляр Л.М., головні спеціалісти  управління освіти виконавчого комітету Славутської міської ради </w:t>
      </w:r>
    </w:p>
    <w:p w14:paraId="329A226F" w14:textId="77777777" w:rsidR="00F21009" w:rsidRPr="008F2BDA" w:rsidRDefault="00F21009" w:rsidP="008F2BDA">
      <w:pPr>
        <w:spacing w:after="0" w:line="276" w:lineRule="auto"/>
        <w:rPr>
          <w:rFonts w:eastAsia="Calibri" w:cs="Times New Roman"/>
          <w:bCs/>
          <w:i/>
          <w:color w:val="000000"/>
          <w:sz w:val="24"/>
          <w:szCs w:val="24"/>
          <w:lang w:val="uk-UA"/>
        </w:rPr>
      </w:pPr>
    </w:p>
    <w:p w14:paraId="28C508C4" w14:textId="77777777" w:rsidR="008F2BDA" w:rsidRPr="008F2BDA" w:rsidRDefault="008F2BDA" w:rsidP="008F2BDA">
      <w:pPr>
        <w:spacing w:after="200" w:line="276" w:lineRule="auto"/>
        <w:jc w:val="center"/>
        <w:rPr>
          <w:rFonts w:eastAsia="Calibri" w:cs="Times New Roman"/>
          <w:color w:val="000000"/>
          <w:sz w:val="24"/>
          <w:szCs w:val="24"/>
          <w:lang w:val="uk-UA" w:eastAsia="uk-UA" w:bidi="uk-UA"/>
        </w:rPr>
      </w:pPr>
      <w:r w:rsidRPr="008F2BDA">
        <w:rPr>
          <w:rFonts w:eastAsia="Calibri" w:cs="Times New Roman"/>
          <w:bCs/>
          <w:color w:val="000000"/>
          <w:sz w:val="24"/>
          <w:szCs w:val="24"/>
          <w:lang w:val="uk-UA" w:eastAsia="uk-UA" w:bidi="uk-UA"/>
        </w:rPr>
        <w:t>ЗАКОНОДАВСТВО: БЕЗПЕКА ПОНАД УСЕ</w:t>
      </w:r>
    </w:p>
    <w:p w14:paraId="29EE16DB" w14:textId="77777777" w:rsidR="008F2BDA" w:rsidRPr="008F2BDA" w:rsidRDefault="00000000" w:rsidP="008F2BD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color w:val="002060"/>
          <w:sz w:val="24"/>
          <w:szCs w:val="24"/>
          <w:shd w:val="clear" w:color="auto" w:fill="FFFFFF"/>
          <w:lang w:val="ru-RU" w:eastAsia="uk-UA"/>
        </w:rPr>
      </w:pPr>
      <w:hyperlink r:id="rId5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 xml:space="preserve">Указ </w:t>
        </w:r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Президена України </w:t>
        </w:r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від 24.02.2022 № 64/2022</w:t>
        </w:r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 «Про введення воєнного стану»</w:t>
        </w:r>
      </w:hyperlink>
      <w:r w:rsidR="008F2BDA" w:rsidRPr="008F2BDA">
        <w:rPr>
          <w:rFonts w:eastAsia="Times New Roman" w:cs="Times New Roman"/>
          <w:bCs/>
          <w:color w:val="002060"/>
          <w:sz w:val="24"/>
          <w:szCs w:val="24"/>
          <w:shd w:val="clear" w:color="auto" w:fill="FFFFFF"/>
          <w:lang w:val="ru-RU" w:eastAsia="uk-UA"/>
        </w:rPr>
        <w:t xml:space="preserve"> </w:t>
      </w:r>
    </w:p>
    <w:p w14:paraId="2DEF91C2" w14:textId="77777777" w:rsidR="008F2BDA" w:rsidRPr="008F2BDA" w:rsidRDefault="00000000" w:rsidP="008F2BD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shd w:val="clear" w:color="auto" w:fill="FFFFFF"/>
          <w:lang w:val="uk-UA" w:eastAsia="uk-UA"/>
        </w:rPr>
      </w:pPr>
      <w:hyperlink r:id="rId6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Постанова КМУ № 711 від 24.06.2022 року «Про початок навчального року під час дії правового режиму воєнного стану в Україні»</w:t>
        </w:r>
      </w:hyperlink>
    </w:p>
    <w:p w14:paraId="5AB79887" w14:textId="77777777" w:rsidR="008F2BDA" w:rsidRPr="008F2BDA" w:rsidRDefault="00000000" w:rsidP="008F2BD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shd w:val="clear" w:color="auto" w:fill="FFFFFF"/>
          <w:lang w:val="uk-UA" w:eastAsia="uk-UA"/>
        </w:rPr>
      </w:pPr>
      <w:hyperlink r:id="rId7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Лист МОН № 1/6885-22 від 22.06.22 року «Щодо запобігання та протидії сексуальному насильству, пов’язаному зі збройною агресією російської федерації на території України»</w:t>
        </w:r>
      </w:hyperlink>
    </w:p>
    <w:p w14:paraId="50635B74" w14:textId="77777777" w:rsidR="008F2BDA" w:rsidRPr="008F2BDA" w:rsidRDefault="00000000" w:rsidP="008F2BD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color w:val="002060"/>
          <w:sz w:val="24"/>
          <w:szCs w:val="24"/>
          <w:u w:val="single"/>
          <w:lang w:val="uk-UA" w:eastAsia="uk-UA"/>
        </w:rPr>
      </w:pPr>
      <w:hyperlink r:id="rId8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shd w:val="clear" w:color="auto" w:fill="FFFFFF"/>
            <w:lang w:val="uk-UA" w:eastAsia="uk-UA"/>
          </w:rPr>
          <w:t>Лист ДСНС № 03-1870/162-2 від 14.06.2022 року «Про організацію укриття працівників та дітей у закладах освіти»</w:t>
        </w:r>
      </w:hyperlink>
    </w:p>
    <w:p w14:paraId="0EB86296" w14:textId="77777777" w:rsidR="008F2BDA" w:rsidRPr="008F2BDA" w:rsidRDefault="00000000" w:rsidP="008F2BD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hyperlink r:id="rId9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За матеріалами МОН України:  Безпечне освітнє середовище: як діяти вчителям під час занять при оголошенні сигналу  «Повітряна тривога»?</w:t>
        </w:r>
      </w:hyperlink>
    </w:p>
    <w:p w14:paraId="52AAC81E" w14:textId="77777777" w:rsidR="008F2BDA" w:rsidRPr="008F2BDA" w:rsidRDefault="00000000" w:rsidP="008F2BD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bCs/>
          <w:color w:val="002060"/>
          <w:sz w:val="24"/>
          <w:szCs w:val="24"/>
          <w:shd w:val="clear" w:color="auto" w:fill="FFFFFF"/>
          <w:lang w:val="uk-UA"/>
        </w:rPr>
      </w:pPr>
      <w:hyperlink r:id="rId10" w:history="1">
        <w:r w:rsidR="008F2BDA" w:rsidRPr="008F2BDA">
          <w:rPr>
            <w:rFonts w:eastAsia="Times New Roman" w:cs="Times New Roman"/>
            <w:bCs/>
            <w:color w:val="002060"/>
            <w:kern w:val="24"/>
            <w:sz w:val="24"/>
            <w:szCs w:val="24"/>
            <w:u w:val="single"/>
            <w:lang w:val="uk-UA" w:eastAsia="uk-UA"/>
          </w:rPr>
          <w:t>Онлайн-курс громадської організації «</w:t>
        </w:r>
        <w:r w:rsidR="008F2BDA" w:rsidRPr="008F2BDA">
          <w:rPr>
            <w:rFonts w:eastAsia="Times New Roman" w:cs="Times New Roman"/>
            <w:bCs/>
            <w:color w:val="002060"/>
            <w:kern w:val="24"/>
            <w:sz w:val="24"/>
            <w:szCs w:val="24"/>
            <w:u w:val="single"/>
            <w:lang w:val="en-US" w:eastAsia="uk-UA"/>
          </w:rPr>
          <w:t>Prometheus</w:t>
        </w:r>
        <w:r w:rsidR="008F2BDA" w:rsidRPr="008F2BDA">
          <w:rPr>
            <w:rFonts w:eastAsia="Times New Roman" w:cs="Times New Roman"/>
            <w:bCs/>
            <w:color w:val="002060"/>
            <w:kern w:val="24"/>
            <w:sz w:val="24"/>
            <w:szCs w:val="24"/>
            <w:u w:val="single"/>
            <w:lang w:val="uk-UA" w:eastAsia="uk-UA"/>
          </w:rPr>
          <w:t>»</w:t>
        </w:r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 xml:space="preserve">  «Навчання з попередження ризиків від вибухонебезпечних предметів. Мінна безпека»</w:t>
        </w:r>
      </w:hyperlink>
      <w:r w:rsidR="008F2BDA" w:rsidRPr="008F2BDA">
        <w:rPr>
          <w:rFonts w:eastAsia="Times New Roman" w:cs="Times New Roman"/>
          <w:bCs/>
          <w:color w:val="002060"/>
          <w:sz w:val="24"/>
          <w:szCs w:val="24"/>
          <w:shd w:val="clear" w:color="auto" w:fill="FFFFFF"/>
          <w:lang w:val="uk-UA" w:eastAsia="uk-UA"/>
        </w:rPr>
        <w:t xml:space="preserve"> </w:t>
      </w:r>
    </w:p>
    <w:p w14:paraId="7CCC0681" w14:textId="77777777" w:rsidR="008F2BDA" w:rsidRPr="008F2BDA" w:rsidRDefault="00000000" w:rsidP="008F2BD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ru-RU"/>
        </w:rPr>
      </w:pPr>
      <w:hyperlink r:id="rId11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ru-RU"/>
          </w:rPr>
          <w:t>Розʼяснення освітнього омбудсмена «Яким має бути укриття в школі»</w:t>
        </w:r>
      </w:hyperlink>
    </w:p>
    <w:p w14:paraId="3A227A60" w14:textId="77777777" w:rsidR="008F2BDA" w:rsidRPr="008F2BDA" w:rsidRDefault="008F2BDA" w:rsidP="008F2BDA">
      <w:pPr>
        <w:spacing w:after="0" w:line="276" w:lineRule="auto"/>
        <w:jc w:val="center"/>
        <w:rPr>
          <w:rFonts w:eastAsia="Calibri" w:cs="Times New Roman"/>
          <w:bCs/>
          <w:color w:val="002060"/>
          <w:sz w:val="24"/>
          <w:szCs w:val="24"/>
          <w:shd w:val="clear" w:color="auto" w:fill="FBFBFB"/>
          <w:lang w:val="uk-UA"/>
        </w:rPr>
      </w:pPr>
    </w:p>
    <w:p w14:paraId="1C7AE6C7" w14:textId="77777777" w:rsidR="008F2BDA" w:rsidRPr="008F2BDA" w:rsidRDefault="008F2BDA" w:rsidP="008F2BDA">
      <w:pPr>
        <w:spacing w:after="0" w:line="276" w:lineRule="auto"/>
        <w:jc w:val="center"/>
        <w:rPr>
          <w:rFonts w:eastAsia="Calibri" w:cs="Times New Roman"/>
          <w:bCs/>
          <w:color w:val="000000"/>
          <w:sz w:val="24"/>
          <w:szCs w:val="24"/>
          <w:lang w:val="uk-UA"/>
        </w:rPr>
      </w:pPr>
      <w:r w:rsidRPr="008F2BDA">
        <w:rPr>
          <w:rFonts w:eastAsia="Calibri" w:cs="Times New Roman"/>
          <w:bCs/>
          <w:color w:val="000000"/>
          <w:sz w:val="24"/>
          <w:szCs w:val="24"/>
          <w:lang w:val="uk-UA"/>
        </w:rPr>
        <w:t>ЗАКОНОДАВСТВО: НАВЧАЛЬНИЙ ПРОЦЕС У ЗЗСО</w:t>
      </w:r>
    </w:p>
    <w:p w14:paraId="31F4254E" w14:textId="77777777" w:rsidR="008F2BDA" w:rsidRPr="008F2BDA" w:rsidRDefault="00000000" w:rsidP="008F2BD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12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Державний стандарт базової середньої освіти, затверджений постановою Кабінету Міністрів України від 30 вересня 2020 р. № 898</w:t>
        </w:r>
      </w:hyperlink>
    </w:p>
    <w:p w14:paraId="7E47DFF9" w14:textId="77777777" w:rsidR="008F2BDA" w:rsidRPr="008F2BDA" w:rsidRDefault="00000000" w:rsidP="008F2BD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color w:val="002060"/>
          <w:sz w:val="24"/>
          <w:szCs w:val="24"/>
          <w:u w:val="single"/>
          <w:shd w:val="clear" w:color="auto" w:fill="FFFFFF"/>
          <w:lang w:val="uk-UA" w:eastAsia="uk-UA"/>
        </w:rPr>
      </w:pPr>
      <w:hyperlink r:id="rId13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Організація освітньої діяльності в 5-х класах закладів загальної середньої освіти</w:t>
        </w:r>
      </w:hyperlink>
    </w:p>
    <w:p w14:paraId="26684DF7" w14:textId="77777777" w:rsidR="008F2BDA" w:rsidRPr="008F2BDA" w:rsidRDefault="00000000" w:rsidP="008F2BD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hyperlink r:id="rId14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Інфографіка  МОН «Державний стандарт базової середньої освіти 5-9 класи Нової української школи»</w:t>
        </w:r>
      </w:hyperlink>
    </w:p>
    <w:p w14:paraId="0A83D5F9" w14:textId="77777777" w:rsidR="008F2BDA" w:rsidRPr="008F2BDA" w:rsidRDefault="00000000" w:rsidP="008F2BD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15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Методичні рекомендації щодо особливостей організації освітнього процесу у першому (адаптивному) циклі / 5 класах за Державним стандартом базової середньої освіти в умовах реалізації концепції «Нова українська школа» (лист МОН від 06.08.2021 року №4.5/2303-21)</w:t>
        </w:r>
      </w:hyperlink>
    </w:p>
    <w:p w14:paraId="7EB471BE" w14:textId="77777777" w:rsidR="008F2BDA" w:rsidRPr="008F2BDA" w:rsidRDefault="00000000" w:rsidP="008F2BDA">
      <w:pPr>
        <w:numPr>
          <w:ilvl w:val="0"/>
          <w:numId w:val="2"/>
        </w:numPr>
        <w:spacing w:after="225" w:line="240" w:lineRule="auto"/>
        <w:contextualSpacing/>
        <w:jc w:val="both"/>
        <w:outlineLvl w:val="2"/>
        <w:rPr>
          <w:rFonts w:eastAsia="Times New Roman" w:cs="Times New Roman"/>
          <w:bCs/>
          <w:iCs/>
          <w:color w:val="002060"/>
          <w:sz w:val="24"/>
          <w:szCs w:val="24"/>
          <w:lang w:val="uk-UA" w:eastAsia="uk-UA"/>
        </w:rPr>
      </w:pPr>
      <w:hyperlink r:id="rId16" w:history="1">
        <w:r w:rsidR="008F2BDA" w:rsidRPr="008F2BDA">
          <w:rPr>
            <w:rFonts w:eastAsia="Times New Roman" w:cs="Times New Roman"/>
            <w:bCs/>
            <w:iCs/>
            <w:color w:val="002060"/>
            <w:sz w:val="24"/>
            <w:szCs w:val="24"/>
            <w:u w:val="single"/>
            <w:lang w:val="uk-UA" w:eastAsia="uk-UA"/>
          </w:rPr>
          <w:t>Наказ МОН «</w:t>
        </w:r>
        <w:r w:rsidR="008F2BDA" w:rsidRPr="008F2BDA">
          <w:rPr>
            <w:rFonts w:eastAsia="Times New Roman" w:cs="Times New Roman"/>
            <w:bCs/>
            <w:color w:val="002060"/>
            <w:kern w:val="36"/>
            <w:sz w:val="24"/>
            <w:szCs w:val="24"/>
            <w:u w:val="single"/>
            <w:lang w:val="uk-UA" w:eastAsia="uk-UA"/>
          </w:rPr>
          <w:t>Про затвердження типової освітньої програми для 5-9 класів закладів загальної середньої освіти»</w:t>
        </w:r>
        <w:r w:rsidR="008F2BDA" w:rsidRPr="008F2BDA">
          <w:rPr>
            <w:rFonts w:eastAsia="Times New Roman" w:cs="Times New Roman"/>
            <w:bCs/>
            <w:iCs/>
            <w:color w:val="002060"/>
            <w:sz w:val="24"/>
            <w:szCs w:val="24"/>
            <w:u w:val="single"/>
            <w:lang w:val="uk-UA" w:eastAsia="uk-UA"/>
          </w:rPr>
          <w:t xml:space="preserve"> від 19.02.2021 року № 235</w:t>
        </w:r>
      </w:hyperlink>
      <w:r w:rsidR="008F2BDA" w:rsidRPr="008F2BDA">
        <w:rPr>
          <w:rFonts w:eastAsia="Times New Roman" w:cs="Times New Roman"/>
          <w:bCs/>
          <w:iCs/>
          <w:color w:val="002060"/>
          <w:sz w:val="24"/>
          <w:szCs w:val="24"/>
          <w:lang w:val="uk-UA" w:eastAsia="uk-UA"/>
        </w:rPr>
        <w:t xml:space="preserve"> </w:t>
      </w:r>
    </w:p>
    <w:p w14:paraId="6B7C8061" w14:textId="77777777" w:rsidR="008F2BDA" w:rsidRPr="008F2BDA" w:rsidRDefault="00000000" w:rsidP="008F2BD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17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Наказ Державної служби якості освіти України № 01-11/58 “Про внесення змін у додатки до наказу Державної служби якості освіти України від 29.03.2021 №01-11/25 «Про забезпечення проведення інституційних аудитів закладів загальної середньої освіти»”</w:t>
        </w:r>
      </w:hyperlink>
    </w:p>
    <w:p w14:paraId="2255FAE8" w14:textId="77777777" w:rsidR="008F2BDA" w:rsidRPr="008F2BDA" w:rsidRDefault="00000000" w:rsidP="008F2BD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18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Наказ МОН України від 12.07.2021року  № 795 «Про надання грифа  «Рекомендовано Міністерством освіти і науки України» модельним навчальним програмам для закладів загальної середньої освіти»</w:t>
        </w:r>
      </w:hyperlink>
    </w:p>
    <w:p w14:paraId="57875EE3" w14:textId="77777777" w:rsidR="008F2BDA" w:rsidRPr="008F2BDA" w:rsidRDefault="00000000" w:rsidP="008F2BDA">
      <w:pPr>
        <w:numPr>
          <w:ilvl w:val="0"/>
          <w:numId w:val="2"/>
        </w:numPr>
        <w:spacing w:before="72" w:after="0" w:line="276" w:lineRule="auto"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19" w:history="1">
        <w:r w:rsidR="008F2BDA" w:rsidRPr="008F2BDA">
          <w:rPr>
            <w:rFonts w:eastAsia="Times New Roman" w:cs="Times New Roman"/>
            <w:bCs/>
            <w:color w:val="002060"/>
            <w:kern w:val="24"/>
            <w:sz w:val="24"/>
            <w:szCs w:val="24"/>
            <w:u w:val="single"/>
            <w:lang w:val="ru-RU" w:eastAsia="uk-UA"/>
          </w:rPr>
          <w:t>Наказ МОН від 14.06.2022  № 545 «Про затвердження переліку підручників для 5 класу закладів загальної середньої освіти, що можуть видаватися за кошти доржавного бюджету»</w:t>
        </w:r>
      </w:hyperlink>
    </w:p>
    <w:p w14:paraId="7F5004AD" w14:textId="77777777" w:rsidR="008F2BDA" w:rsidRPr="008F2BDA" w:rsidRDefault="00000000" w:rsidP="008F2BDA">
      <w:pPr>
        <w:numPr>
          <w:ilvl w:val="0"/>
          <w:numId w:val="2"/>
        </w:numPr>
        <w:spacing w:before="53" w:after="0" w:line="240" w:lineRule="auto"/>
        <w:contextualSpacing/>
        <w:jc w:val="both"/>
        <w:rPr>
          <w:rFonts w:eastAsia="Times New Roman" w:cs="Times New Roman"/>
          <w:bCs/>
          <w:color w:val="002060"/>
          <w:kern w:val="24"/>
          <w:sz w:val="24"/>
          <w:szCs w:val="24"/>
          <w:lang w:val="uk-UA" w:eastAsia="uk-UA"/>
        </w:rPr>
      </w:pPr>
      <w:hyperlink r:id="rId20" w:history="1">
        <w:r w:rsidR="008F2BDA" w:rsidRPr="008F2BDA">
          <w:rPr>
            <w:rFonts w:eastAsia="Times New Roman" w:cs="Times New Roman"/>
            <w:bCs/>
            <w:color w:val="002060"/>
            <w:kern w:val="24"/>
            <w:sz w:val="24"/>
            <w:szCs w:val="24"/>
            <w:u w:val="single"/>
            <w:lang w:val="uk-UA" w:eastAsia="uk-UA"/>
          </w:rPr>
          <w:t xml:space="preserve">Роз’яснення </w:t>
        </w:r>
        <w:r w:rsidR="008F2BDA" w:rsidRPr="008F2BDA">
          <w:rPr>
            <w:rFonts w:eastAsia="Times New Roman" w:cs="Times New Roman"/>
            <w:bCs/>
            <w:color w:val="002060"/>
            <w:kern w:val="24"/>
            <w:sz w:val="24"/>
            <w:szCs w:val="24"/>
            <w:u w:val="single"/>
            <w:lang w:val="ru-RU" w:eastAsia="uk-UA"/>
          </w:rPr>
          <w:t>МОН України  «Тривалість навчального заняття під час дистанційного навчання»</w:t>
        </w:r>
      </w:hyperlink>
    </w:p>
    <w:p w14:paraId="3BD0555D" w14:textId="77777777" w:rsidR="008F2BDA" w:rsidRPr="008F2BDA" w:rsidRDefault="008F2BDA" w:rsidP="008F2BDA">
      <w:pPr>
        <w:spacing w:after="0" w:line="276" w:lineRule="auto"/>
        <w:ind w:left="720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</w:p>
    <w:p w14:paraId="426795A5" w14:textId="77777777" w:rsidR="008F2BDA" w:rsidRPr="008F2BDA" w:rsidRDefault="008F2BDA" w:rsidP="008F2BDA">
      <w:pPr>
        <w:spacing w:after="0" w:line="276" w:lineRule="auto"/>
        <w:jc w:val="center"/>
        <w:rPr>
          <w:rFonts w:eastAsia="Calibri" w:cs="Times New Roman"/>
          <w:bCs/>
          <w:color w:val="000000"/>
          <w:sz w:val="24"/>
          <w:szCs w:val="24"/>
          <w:lang w:val="uk-UA"/>
        </w:rPr>
      </w:pPr>
      <w:r w:rsidRPr="008F2BDA">
        <w:rPr>
          <w:rFonts w:eastAsia="Calibri" w:cs="Times New Roman"/>
          <w:bCs/>
          <w:color w:val="000000"/>
          <w:sz w:val="24"/>
          <w:szCs w:val="24"/>
          <w:lang w:val="uk-UA"/>
        </w:rPr>
        <w:lastRenderedPageBreak/>
        <w:t>ЗАКОНОДАВСТВО:</w:t>
      </w:r>
      <w:r w:rsidRPr="008F2BDA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r w:rsidRPr="008F2BDA">
        <w:rPr>
          <w:rFonts w:eastAsia="Calibri" w:cs="Times New Roman"/>
          <w:bCs/>
          <w:color w:val="000000"/>
          <w:sz w:val="24"/>
          <w:szCs w:val="24"/>
          <w:lang w:val="uk-UA"/>
        </w:rPr>
        <w:t xml:space="preserve">ПСИХОЛОГІЧНИЙ СУПРОВІД </w:t>
      </w:r>
    </w:p>
    <w:p w14:paraId="1AE4B203" w14:textId="77777777" w:rsidR="008F2BDA" w:rsidRPr="008F2BDA" w:rsidRDefault="00000000" w:rsidP="008F2BD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21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Лист МОН № 1/8794-22 від 02.08.22 року  «Щодо діяльності психологічної служби у системі освіти в 2022/2023 ​навчальному році»</w:t>
        </w:r>
      </w:hyperlink>
    </w:p>
    <w:p w14:paraId="528DD31D" w14:textId="77777777" w:rsidR="008F2BDA" w:rsidRPr="008F2BDA" w:rsidRDefault="008F2BDA" w:rsidP="008F2BDA">
      <w:pPr>
        <w:spacing w:after="0" w:line="240" w:lineRule="auto"/>
        <w:ind w:left="720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</w:p>
    <w:p w14:paraId="61893D53" w14:textId="77777777" w:rsidR="008F2BDA" w:rsidRPr="008F2BDA" w:rsidRDefault="008F2BDA" w:rsidP="008F2BDA">
      <w:pPr>
        <w:spacing w:after="200" w:line="276" w:lineRule="auto"/>
        <w:jc w:val="center"/>
        <w:rPr>
          <w:rFonts w:eastAsia="Calibri" w:cs="Times New Roman"/>
          <w:bCs/>
          <w:color w:val="000000"/>
          <w:sz w:val="24"/>
          <w:szCs w:val="24"/>
          <w:lang w:val="uk-UA"/>
        </w:rPr>
      </w:pPr>
      <w:r w:rsidRPr="008F2BDA">
        <w:rPr>
          <w:rFonts w:eastAsia="Calibri" w:cs="Times New Roman"/>
          <w:bCs/>
          <w:color w:val="000000"/>
          <w:sz w:val="24"/>
          <w:szCs w:val="24"/>
          <w:lang w:val="uk-UA"/>
        </w:rPr>
        <w:t>ЗАКОНОДАВСТВО: ОЦІНЮВАННЯ НАВЧАЛЬНИХ ДОСЯГНЕНЬ УЧНІВ</w:t>
      </w:r>
    </w:p>
    <w:p w14:paraId="690286C5" w14:textId="77777777" w:rsidR="008F2BDA" w:rsidRPr="008F2BDA" w:rsidRDefault="00000000" w:rsidP="008F2BD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22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Наказ МОН України від 13.07.2021 № 813 «Про затвердження методичних рекомендацій  щодо оцінювання результатів навчання учнів 1-4 класів закладів загальної середньої освіти.</w:t>
        </w:r>
      </w:hyperlink>
      <w:r w:rsidR="008F2BDA"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 xml:space="preserve"> </w:t>
      </w:r>
    </w:p>
    <w:p w14:paraId="20F929CE" w14:textId="77777777" w:rsidR="008F2BDA" w:rsidRPr="008F2BDA" w:rsidRDefault="00000000" w:rsidP="008F2BD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23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Наказ МОН № 289 від 01.04.2022 року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</w:t>
        </w:r>
      </w:hyperlink>
    </w:p>
    <w:p w14:paraId="11C58F71" w14:textId="77777777" w:rsidR="008F2BDA" w:rsidRPr="008F2BDA" w:rsidRDefault="00000000" w:rsidP="008F2BDA">
      <w:pPr>
        <w:numPr>
          <w:ilvl w:val="0"/>
          <w:numId w:val="3"/>
        </w:numPr>
        <w:spacing w:after="0" w:line="240" w:lineRule="auto"/>
        <w:contextualSpacing/>
        <w:jc w:val="both"/>
        <w:outlineLvl w:val="1"/>
        <w:rPr>
          <w:rFonts w:eastAsia="Calibri" w:cs="Times New Roman"/>
          <w:bCs/>
          <w:color w:val="002060"/>
          <w:sz w:val="24"/>
          <w:szCs w:val="24"/>
          <w:lang w:val="uk-UA" w:eastAsia="uk-UA"/>
        </w:rPr>
      </w:pPr>
      <w:hyperlink r:id="rId24" w:history="1">
        <w:r w:rsidR="008F2BDA" w:rsidRPr="008F2BDA">
          <w:rPr>
            <w:rFonts w:eastAsia="Calibri" w:cs="Times New Roman"/>
            <w:bCs/>
            <w:color w:val="002060"/>
            <w:sz w:val="24"/>
            <w:szCs w:val="24"/>
            <w:u w:val="single"/>
            <w:lang w:val="uk-UA" w:eastAsia="uk-UA"/>
          </w:rPr>
          <w:t xml:space="preserve">Наказ МОН України </w:t>
        </w:r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від 05.05.2008 року №  371 «Про затвердження критеріїв оцінювання навчальних досягнень учнів у системі загальної середньої освіти»</w:t>
        </w:r>
      </w:hyperlink>
    </w:p>
    <w:p w14:paraId="631CA017" w14:textId="77777777" w:rsidR="008F2BDA" w:rsidRPr="008F2BDA" w:rsidRDefault="00000000" w:rsidP="008F2BD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shd w:val="clear" w:color="auto" w:fill="FFFFFF"/>
          <w:lang w:val="uk-UA" w:eastAsia="uk-UA"/>
        </w:rPr>
      </w:pPr>
      <w:hyperlink r:id="rId25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Наказ МОН України від 13.04.2011 № 329 </w:t>
        </w:r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bdr w:val="none" w:sz="0" w:space="0" w:color="auto" w:frame="1"/>
            <w:lang w:val="uk-UA" w:eastAsia="uk-UA"/>
          </w:rPr>
          <w:t>«Про затвердження Критеріїв оцінювання навчальних досягнень учнів (вихованців) у системі загальної середньої освіти»</w:t>
        </w:r>
      </w:hyperlink>
    </w:p>
    <w:p w14:paraId="5C367B7A" w14:textId="77777777" w:rsidR="008F2BDA" w:rsidRPr="008F2BDA" w:rsidRDefault="008F2BDA" w:rsidP="008F2BDA">
      <w:pPr>
        <w:spacing w:after="0" w:line="240" w:lineRule="auto"/>
        <w:ind w:left="720"/>
        <w:contextualSpacing/>
        <w:jc w:val="both"/>
        <w:rPr>
          <w:rFonts w:eastAsia="Times New Roman" w:cs="Times New Roman"/>
          <w:bCs/>
          <w:color w:val="000099"/>
          <w:sz w:val="24"/>
          <w:szCs w:val="24"/>
          <w:shd w:val="clear" w:color="auto" w:fill="FFFFFF"/>
          <w:lang w:val="uk-UA" w:eastAsia="uk-UA"/>
        </w:rPr>
      </w:pPr>
    </w:p>
    <w:p w14:paraId="312BF174" w14:textId="77777777" w:rsidR="008F2BDA" w:rsidRPr="008F2BDA" w:rsidRDefault="008F2BDA" w:rsidP="008F2BDA">
      <w:pPr>
        <w:spacing w:after="0" w:line="276" w:lineRule="auto"/>
        <w:jc w:val="center"/>
        <w:rPr>
          <w:rFonts w:eastAsia="Calibri" w:cs="Times New Roman"/>
          <w:bCs/>
          <w:color w:val="000000"/>
          <w:sz w:val="24"/>
          <w:szCs w:val="24"/>
          <w:lang w:val="uk-UA"/>
        </w:rPr>
      </w:pPr>
      <w:r w:rsidRPr="008F2BDA">
        <w:rPr>
          <w:rFonts w:eastAsia="Calibri" w:cs="Times New Roman"/>
          <w:bCs/>
          <w:color w:val="000000"/>
          <w:sz w:val="24"/>
          <w:szCs w:val="24"/>
          <w:lang w:val="uk-UA"/>
        </w:rPr>
        <w:t>ПРОФЕСІЙНИЙ РОЗВИТОК ПЕДАГОГА: САМООСВІТА</w:t>
      </w:r>
    </w:p>
    <w:p w14:paraId="7DDACBD3" w14:textId="77777777" w:rsidR="008F2BDA" w:rsidRPr="008F2BDA" w:rsidRDefault="00000000" w:rsidP="008F2BD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bCs/>
          <w:iCs/>
          <w:color w:val="002060"/>
          <w:sz w:val="24"/>
          <w:szCs w:val="24"/>
          <w:shd w:val="clear" w:color="auto" w:fill="FFFFFF"/>
          <w:lang w:val="uk-UA" w:eastAsia="uk-UA"/>
        </w:rPr>
      </w:pPr>
      <w:hyperlink r:id="rId26" w:history="1">
        <w:r w:rsidR="008F2BDA" w:rsidRPr="008F2BDA">
          <w:rPr>
            <w:rFonts w:eastAsia="Times New Roman" w:cs="Times New Roman"/>
            <w:bCs/>
            <w:iCs/>
            <w:color w:val="002060"/>
            <w:sz w:val="24"/>
            <w:szCs w:val="24"/>
            <w:u w:val="single"/>
            <w:lang w:val="uk-UA" w:eastAsia="uk-UA"/>
          </w:rPr>
          <w:t>Вебінар в записі «Класний керівник НУШ: алгоритм успіху та вирішення проблеми»</w:t>
        </w:r>
      </w:hyperlink>
    </w:p>
    <w:p w14:paraId="4DCA51F1" w14:textId="77777777" w:rsidR="008F2BDA" w:rsidRPr="008F2BDA" w:rsidRDefault="00000000" w:rsidP="008F2BD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hyperlink r:id="rId27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Освітній портал «Знайшов» «Методичні путівники НУШ» Донецький ОІППО, 2022 (Перелік видань НУШ)</w:t>
        </w:r>
      </w:hyperlink>
    </w:p>
    <w:p w14:paraId="65B660CB" w14:textId="77777777" w:rsidR="008F2BDA" w:rsidRPr="008F2BDA" w:rsidRDefault="00000000" w:rsidP="008F2BD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color w:val="002060"/>
          <w:sz w:val="24"/>
          <w:szCs w:val="24"/>
          <w:lang w:val="uk-UA" w:eastAsia="uk-UA"/>
        </w:rPr>
      </w:pPr>
      <w:hyperlink r:id="rId28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Розвиток професійної компетентності педагогічних працівників в умовах неперервної освіти: Науково-методичний вісник № 58. – Кропивницький: КЗ «КОІППО імені Василя Сухомлинського», 2022</w:t>
        </w:r>
      </w:hyperlink>
    </w:p>
    <w:p w14:paraId="20AC2836" w14:textId="77777777" w:rsidR="008F2BDA" w:rsidRPr="008F2BDA" w:rsidRDefault="00000000" w:rsidP="008F2BD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29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Науково-методичний журнал № 1-2.- Черкаси:  КНЗ «Черкаський обласний інститут післядипломної освіти педагогічних працівників Черкаської обласної ради», 2022</w:t>
        </w:r>
      </w:hyperlink>
    </w:p>
    <w:p w14:paraId="078F58A4" w14:textId="77777777" w:rsidR="008F2BDA" w:rsidRPr="008F2BDA" w:rsidRDefault="008F2BDA" w:rsidP="008F2BD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>Інфографіка «Оцінювання навчальних досягнень учнів: Формувальне, поточне, підсумкове, оцінювання», Кмитюк С.Л., тренер НУШ, консультант КУ «ЦПРПП» Славутської міської ради</w:t>
      </w:r>
    </w:p>
    <w:p w14:paraId="214847D3" w14:textId="77777777" w:rsidR="008F2BDA" w:rsidRPr="008F2BDA" w:rsidRDefault="00000000" w:rsidP="008F2BDA">
      <w:pPr>
        <w:spacing w:after="0" w:line="240" w:lineRule="auto"/>
        <w:ind w:left="720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30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https://docs.google.com/presentation/d/19_jXD93UNIytboFYIKj1q3x22dQ4IRvW/edit?usp=sharing&amp;ouid=115869744977459228285&amp;rtpof=true&amp;sd=true</w:t>
        </w:r>
      </w:hyperlink>
      <w:r w:rsidR="008F2BDA"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 xml:space="preserve"> </w:t>
      </w:r>
    </w:p>
    <w:p w14:paraId="6CF81EA0" w14:textId="77777777" w:rsidR="008F2BDA" w:rsidRPr="008F2BDA" w:rsidRDefault="008F2BDA" w:rsidP="008F2BD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 xml:space="preserve">Інфографіка «Нова українська школа: перехід на новий рівень» </w:t>
      </w:r>
    </w:p>
    <w:p w14:paraId="05BBCA14" w14:textId="77777777" w:rsidR="008F2BDA" w:rsidRPr="008F2BDA" w:rsidRDefault="008F2BDA" w:rsidP="008F2BD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>Інфографіка «Державний стандарт базової середньої освіти: структура та зміст. Базовий навчальний план. Типова освітня програма», Степанюк А.В., тренер НУШ, консультант КУ «ЦПРПП» Славутської міської ради</w:t>
      </w:r>
    </w:p>
    <w:p w14:paraId="10440EC0" w14:textId="77777777" w:rsidR="008F2BDA" w:rsidRPr="008F2BDA" w:rsidRDefault="00000000" w:rsidP="008F2BDA">
      <w:pPr>
        <w:spacing w:after="0" w:line="240" w:lineRule="auto"/>
        <w:ind w:left="720"/>
        <w:contextualSpacing/>
        <w:jc w:val="both"/>
        <w:rPr>
          <w:rFonts w:eastAsia="Times New Roman" w:cs="Times New Roman"/>
          <w:bCs/>
          <w:color w:val="000099"/>
          <w:sz w:val="24"/>
          <w:szCs w:val="24"/>
          <w:lang w:val="uk-UA" w:eastAsia="uk-UA"/>
        </w:rPr>
      </w:pPr>
      <w:hyperlink r:id="rId31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https://docs.google.com/presentation/d/1CELs_rPUDVj71Y7pT2zKTGE0YBfxGDGO/edit?usp=sharing&amp;ouid=115869744977459228285&amp;rtpof=true&amp;sd=true</w:t>
        </w:r>
      </w:hyperlink>
      <w:r w:rsidR="008F2BDA" w:rsidRPr="008F2BDA">
        <w:rPr>
          <w:rFonts w:eastAsia="Times New Roman" w:cs="Times New Roman"/>
          <w:bCs/>
          <w:color w:val="000099"/>
          <w:sz w:val="24"/>
          <w:szCs w:val="24"/>
          <w:lang w:val="uk-UA" w:eastAsia="uk-UA"/>
        </w:rPr>
        <w:t xml:space="preserve"> </w:t>
      </w:r>
    </w:p>
    <w:p w14:paraId="1DF6990B" w14:textId="77777777" w:rsidR="008F2BDA" w:rsidRPr="008F2BDA" w:rsidRDefault="008F2BDA" w:rsidP="008F2BDA">
      <w:pPr>
        <w:spacing w:after="0" w:line="240" w:lineRule="auto"/>
        <w:ind w:left="720"/>
        <w:contextualSpacing/>
        <w:jc w:val="both"/>
        <w:rPr>
          <w:rFonts w:eastAsia="Times New Roman" w:cs="Times New Roman"/>
          <w:bCs/>
          <w:color w:val="000099"/>
          <w:sz w:val="24"/>
          <w:szCs w:val="24"/>
          <w:lang w:val="uk-UA" w:eastAsia="uk-UA"/>
        </w:rPr>
      </w:pPr>
    </w:p>
    <w:p w14:paraId="185A04CE" w14:textId="77777777" w:rsidR="008F2BDA" w:rsidRPr="008F2BDA" w:rsidRDefault="008F2BDA" w:rsidP="008F2BDA">
      <w:pPr>
        <w:spacing w:after="200" w:line="276" w:lineRule="auto"/>
        <w:jc w:val="center"/>
        <w:rPr>
          <w:rFonts w:eastAsia="Calibri" w:cs="Times New Roman"/>
          <w:bCs/>
          <w:color w:val="000000"/>
          <w:sz w:val="24"/>
          <w:szCs w:val="24"/>
          <w:lang w:val="uk-UA"/>
        </w:rPr>
      </w:pPr>
      <w:r w:rsidRPr="008F2BDA">
        <w:rPr>
          <w:rFonts w:eastAsia="Calibri" w:cs="Times New Roman"/>
          <w:bCs/>
          <w:color w:val="000000"/>
          <w:sz w:val="24"/>
          <w:szCs w:val="24"/>
          <w:lang w:val="uk-UA"/>
        </w:rPr>
        <w:t>КОРИСНІ ПОСИЛАННЯ: ПЛАНУВАННЯ РОБОТИ ПЕДАГОГА</w:t>
      </w:r>
    </w:p>
    <w:p w14:paraId="50770317" w14:textId="77777777" w:rsidR="008F2BDA" w:rsidRPr="008F2BDA" w:rsidRDefault="00000000" w:rsidP="008F2BDA">
      <w:pPr>
        <w:numPr>
          <w:ilvl w:val="0"/>
          <w:numId w:val="5"/>
        </w:numPr>
        <w:spacing w:before="96" w:after="0" w:line="276" w:lineRule="auto"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32" w:history="1">
        <w:r w:rsidR="008F2BDA" w:rsidRPr="008F2BDA">
          <w:rPr>
            <w:rFonts w:eastAsia="Times New Roman" w:cs="Times New Roman"/>
            <w:bCs/>
            <w:color w:val="002060"/>
            <w:kern w:val="24"/>
            <w:sz w:val="24"/>
            <w:szCs w:val="24"/>
            <w:u w:val="single"/>
            <w:lang w:val="uk-UA" w:eastAsia="uk-UA"/>
          </w:rPr>
          <w:t>Вебінар в записі Українського інституту  розвитку  «Конструктор навчальних програм»</w:t>
        </w:r>
      </w:hyperlink>
      <w:r w:rsidR="008F2BDA" w:rsidRPr="008F2BDA">
        <w:rPr>
          <w:rFonts w:eastAsia="Times New Roman" w:cs="Times New Roman"/>
          <w:bCs/>
          <w:color w:val="002060"/>
          <w:kern w:val="24"/>
          <w:sz w:val="24"/>
          <w:szCs w:val="24"/>
          <w:lang w:val="uk-UA" w:eastAsia="uk-UA"/>
        </w:rPr>
        <w:t xml:space="preserve"> </w:t>
      </w:r>
    </w:p>
    <w:p w14:paraId="00BE624D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33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Стаття на  освітньому ресурсі  НУШ  «Навчальна програма не має копіювати модельну: що спільного й різного в цих програмах»</w:t>
        </w:r>
      </w:hyperlink>
    </w:p>
    <w:p w14:paraId="22CDC864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34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Видавництво «Генеза»  5 клас (НУШ) (Орієнтовне календарно-тематичне  планування на освітні галузі  та інші корисні матеріали)</w:t>
        </w:r>
      </w:hyperlink>
    </w:p>
    <w:p w14:paraId="4B8D6272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35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Освітній ресурс «Все, що треба знати»  (Календарно-тематичне планування 5 клас 2022/2023 н.р. (НУШ)</w:t>
        </w:r>
      </w:hyperlink>
      <w:r w:rsidR="008F2BDA"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 xml:space="preserve"> </w:t>
      </w:r>
    </w:p>
    <w:p w14:paraId="0A0684A6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36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Освітній портал «Знайшов» (Орієнтовне календарно-тематичне  планування та інші корисні матеріали)</w:t>
        </w:r>
      </w:hyperlink>
    </w:p>
    <w:p w14:paraId="371B8C34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37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Інститут модернізації змісту освіти «Навчально-методична скарбничка НУШ 5-6 класи»</w:t>
        </w:r>
      </w:hyperlink>
      <w:r w:rsidR="008F2BDA"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 xml:space="preserve"> </w:t>
      </w:r>
    </w:p>
    <w:p w14:paraId="36DE6DB3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color w:val="002060"/>
          <w:sz w:val="24"/>
          <w:szCs w:val="24"/>
          <w:lang w:val="uk-UA" w:eastAsia="uk-UA"/>
        </w:rPr>
      </w:pPr>
      <w:hyperlink r:id="rId38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Професійна діяльність учителя в умовах цифрової трансформації освіти / Зб. наук. Та наук.-метод. пр. [ред. кол. І. Б. Вашеняк (гол.) та ін.]. Хмельницький: Видавництво ХОІППО, 2022. 343 с.</w:t>
        </w:r>
      </w:hyperlink>
    </w:p>
    <w:p w14:paraId="0E233875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39" w:history="1">
        <w:r w:rsidR="008F2BDA" w:rsidRPr="008F2BDA">
          <w:rPr>
            <w:rFonts w:eastAsia="Calibri" w:cs="Times New Roman"/>
            <w:bCs/>
            <w:color w:val="002060"/>
            <w:sz w:val="24"/>
            <w:szCs w:val="24"/>
            <w:u w:val="single"/>
            <w:lang w:val="uk-UA"/>
          </w:rPr>
          <w:t>Особливості навчальної програми з математики для 5 класу НУШ | 11.08 (15:00) - YouTube</w:t>
        </w:r>
      </w:hyperlink>
      <w:r w:rsidR="008F2BDA" w:rsidRPr="008F2BDA">
        <w:rPr>
          <w:rFonts w:eastAsia="Times New Roman" w:cs="Times New Roman"/>
          <w:bCs/>
          <w:color w:val="002060"/>
          <w:sz w:val="24"/>
          <w:szCs w:val="24"/>
          <w:u w:val="single"/>
          <w:lang w:val="ru-RU" w:eastAsia="uk-UA"/>
        </w:rPr>
        <w:t xml:space="preserve"> </w:t>
      </w:r>
    </w:p>
    <w:p w14:paraId="78399E77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hyperlink r:id="rId40" w:history="1">
        <w:r w:rsidR="008F2BDA" w:rsidRPr="008F2BDA">
          <w:rPr>
            <w:rFonts w:eastAsia="Calibri" w:cs="Times New Roman"/>
            <w:bCs/>
            <w:color w:val="002060"/>
            <w:sz w:val="24"/>
            <w:szCs w:val="24"/>
            <w:u w:val="single"/>
            <w:lang w:val="uk-UA"/>
          </w:rPr>
          <w:t>Готуємось до нового навчального року. Розробка навчальної програми - Новини (znayshov.com)</w:t>
        </w:r>
      </w:hyperlink>
    </w:p>
    <w:p w14:paraId="558143C0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hyperlink r:id="rId41" w:history="1">
        <w:r w:rsidR="008F2BDA" w:rsidRPr="008F2BDA">
          <w:rPr>
            <w:rFonts w:eastAsia="Calibri" w:cs="Times New Roman"/>
            <w:bCs/>
            <w:color w:val="002060"/>
            <w:sz w:val="24"/>
            <w:szCs w:val="24"/>
            <w:u w:val="single"/>
            <w:lang w:val="uk-UA"/>
          </w:rPr>
          <w:t>Навчальна програма не має копіювати модельну: що спільного й різного в цих програмах | Нова українська школа (nus.org.ua)</w:t>
        </w:r>
      </w:hyperlink>
    </w:p>
    <w:p w14:paraId="5B10F4CA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eastAsia="uk-UA"/>
        </w:rPr>
      </w:pPr>
      <w:hyperlink r:id="rId42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Орієнтовне календарно-тематичне планування. Математика 4 </w:t>
        </w:r>
      </w:hyperlink>
      <w:hyperlink r:id="rId43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години</w:t>
        </w:r>
      </w:hyperlink>
      <w:hyperlink r:id="rId44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 на </w:t>
        </w:r>
      </w:hyperlink>
      <w:hyperlink r:id="rId45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тиждень</w:t>
        </w:r>
      </w:hyperlink>
    </w:p>
    <w:p w14:paraId="348BD3A2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eastAsia="uk-UA"/>
        </w:rPr>
      </w:pPr>
      <w:hyperlink r:id="rId46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 Орієнтовне календарно-тематичне планування. Математика 5 годин на </w:t>
        </w:r>
      </w:hyperlink>
      <w:hyperlink r:id="rId47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тиждень</w:t>
        </w:r>
      </w:hyperlink>
    </w:p>
    <w:p w14:paraId="7342B70E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eastAsia="uk-UA"/>
        </w:rPr>
      </w:pPr>
      <w:hyperlink r:id="rId48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 Орієнтовне календарно-тематичне планування. Математика 6 годин на </w:t>
        </w:r>
      </w:hyperlink>
      <w:hyperlink r:id="rId49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тиждень</w:t>
        </w:r>
      </w:hyperlink>
    </w:p>
    <w:p w14:paraId="61757FAE" w14:textId="77777777" w:rsidR="008F2BDA" w:rsidRPr="008F2BDA" w:rsidRDefault="00000000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eastAsia="uk-UA"/>
        </w:rPr>
      </w:pPr>
      <w:hyperlink r:id="rId50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 Веб-</w:t>
        </w:r>
      </w:hyperlink>
      <w:hyperlink r:id="rId51" w:history="1">
        <w:r w:rsidR="008F2BDA"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квести</w:t>
        </w:r>
      </w:hyperlink>
    </w:p>
    <w:p w14:paraId="73B0301E" w14:textId="77777777" w:rsidR="008F2BDA" w:rsidRPr="008F2BDA" w:rsidRDefault="008F2BDA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>Шаблон створення навчальної програми</w:t>
      </w: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br/>
      </w:r>
      <w:hyperlink r:id="rId52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https://docs.google.com/document/d/1GrhztnsxfNyQuE1CAHV4xNFLk8BZbkeq4vjppCmY1Vs/edit?usp=sharing</w:t>
        </w:r>
      </w:hyperlink>
    </w:p>
    <w:p w14:paraId="4932DD0B" w14:textId="77777777" w:rsidR="008F2BDA" w:rsidRPr="008F2BDA" w:rsidRDefault="008F2BDA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 xml:space="preserve">Приклад навчальної програми </w:t>
      </w:r>
      <w:hyperlink r:id="rId53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https://docs.google.com/document/d/14ANTeB3tcWNMTjR0m_0-ZPramikxobwIs7mQB-LNaOI/edit?usp=sharing</w:t>
        </w:r>
      </w:hyperlink>
    </w:p>
    <w:p w14:paraId="3F56C96F" w14:textId="77777777" w:rsidR="008F2BDA" w:rsidRPr="008F2BDA" w:rsidRDefault="008F2BDA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 xml:space="preserve">Засоби навчання і обладнання для кабінету математики </w:t>
      </w:r>
      <w:hyperlink r:id="rId54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https://mon.gov.ua/ua/npa/pro-zatverdzhennya-tipovogo-pereliku-zasobiv-navchannya-ta-obladnannya-dlya-navchalnih-kabinetiv-i-stem-laboratorij</w:t>
        </w:r>
      </w:hyperlink>
    </w:p>
    <w:p w14:paraId="7F7A8A60" w14:textId="77777777" w:rsidR="008F2BDA" w:rsidRPr="008F2BDA" w:rsidRDefault="008F2BDA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>Діяльнісна</w:t>
      </w:r>
      <w:r w:rsidRPr="008F2BDA">
        <w:rPr>
          <w:rFonts w:eastAsia="Calibri" w:cs="Times New Roman"/>
          <w:bCs/>
          <w:color w:val="002060"/>
          <w:spacing w:val="4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>технологія Т.О. Пушкарьов</w:t>
      </w: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ru-RU"/>
        </w:rPr>
        <w:t>а</w:t>
      </w:r>
      <w:r w:rsidRPr="008F2BDA">
        <w:rPr>
          <w:rFonts w:eastAsia="Calibri" w:cs="Times New Roman"/>
          <w:bCs/>
          <w:color w:val="002060"/>
          <w:spacing w:val="80"/>
          <w:kern w:val="24"/>
          <w:sz w:val="24"/>
          <w:szCs w:val="24"/>
          <w:lang w:val="ru-RU"/>
        </w:rPr>
        <w:t xml:space="preserve"> </w:t>
      </w: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>https:</w:t>
      </w:r>
      <w:hyperlink r:id="rId55" w:history="1">
        <w:r w:rsidRPr="008F2BDA">
          <w:rPr>
            <w:rFonts w:eastAsia="Calibri" w:cs="Times New Roman"/>
            <w:bCs/>
            <w:color w:val="002060"/>
            <w:kern w:val="24"/>
            <w:sz w:val="24"/>
            <w:szCs w:val="24"/>
            <w:u w:val="single"/>
            <w:lang w:val="uk-UA"/>
          </w:rPr>
          <w:t>//w</w:t>
        </w:r>
      </w:hyperlink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>ww</w:t>
      </w:r>
      <w:hyperlink r:id="rId56" w:history="1">
        <w:r w:rsidRPr="008F2BDA">
          <w:rPr>
            <w:rFonts w:eastAsia="Calibri" w:cs="Times New Roman"/>
            <w:bCs/>
            <w:color w:val="002060"/>
            <w:kern w:val="24"/>
            <w:sz w:val="24"/>
            <w:szCs w:val="24"/>
            <w:u w:val="single"/>
            <w:lang w:val="uk-UA"/>
          </w:rPr>
          <w:t>.youtube.com/watch?v=rAqD3JaLiJA)</w:t>
        </w:r>
      </w:hyperlink>
      <w:hyperlink r:id="rId57" w:history="1">
        <w:r w:rsidRPr="008F2BDA">
          <w:rPr>
            <w:rFonts w:eastAsia="Calibri" w:cs="Times New Roman"/>
            <w:bCs/>
            <w:color w:val="002060"/>
            <w:spacing w:val="40"/>
            <w:kern w:val="24"/>
            <w:sz w:val="24"/>
            <w:szCs w:val="24"/>
            <w:u w:val="single"/>
            <w:lang w:val="uk-UA"/>
          </w:rPr>
          <w:t xml:space="preserve"> </w:t>
        </w:r>
      </w:hyperlink>
    </w:p>
    <w:p w14:paraId="1B1B8A06" w14:textId="77777777" w:rsidR="008F2BDA" w:rsidRPr="008F2BDA" w:rsidRDefault="008F2BDA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2060"/>
          <w:sz w:val="24"/>
          <w:szCs w:val="24"/>
          <w:lang w:val="uk-UA" w:eastAsia="uk-UA"/>
        </w:rPr>
      </w:pP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>Використання елементів</w:t>
      </w:r>
      <w:r w:rsidRPr="008F2BDA">
        <w:rPr>
          <w:rFonts w:eastAsia="Calibri" w:cs="Times New Roman"/>
          <w:bCs/>
          <w:color w:val="002060"/>
          <w:spacing w:val="8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>STEAM-освіти на уроках</w:t>
      </w:r>
      <w:r w:rsidRPr="008F2BDA">
        <w:rPr>
          <w:rFonts w:eastAsia="Calibri" w:cs="Times New Roman"/>
          <w:bCs/>
          <w:color w:val="002060"/>
          <w:spacing w:val="4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>математики в сучасній школі</w:t>
      </w:r>
      <w:r w:rsidRPr="008F2BDA">
        <w:rPr>
          <w:rFonts w:eastAsia="Calibri" w:cs="Times New Roman"/>
          <w:bCs/>
          <w:color w:val="002060"/>
          <w:spacing w:val="4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>/ Мирна І.О., Чемерис М.І., Петренчук С.В.,</w:t>
      </w:r>
      <w:r w:rsidRPr="008F2BDA">
        <w:rPr>
          <w:rFonts w:eastAsia="Calibri" w:cs="Times New Roman"/>
          <w:bCs/>
          <w:color w:val="002060"/>
          <w:spacing w:val="4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>Міхєєва І.М., Якимчук О.О., Павлік Т.В., Головченко Л.А., Мельниченко</w:t>
      </w:r>
      <w:r w:rsidRPr="008F2BDA">
        <w:rPr>
          <w:rFonts w:eastAsia="Calibri" w:cs="Times New Roman"/>
          <w:bCs/>
          <w:color w:val="002060"/>
          <w:spacing w:val="4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Times New Roman"/>
          <w:bCs/>
          <w:color w:val="002060"/>
          <w:kern w:val="24"/>
          <w:sz w:val="24"/>
          <w:szCs w:val="24"/>
          <w:lang w:val="uk-UA"/>
        </w:rPr>
        <w:t xml:space="preserve">В.А., </w:t>
      </w:r>
      <w:r w:rsidRPr="008F2BDA">
        <w:rPr>
          <w:rFonts w:eastAsia="Calibri" w:cs="+mn-cs"/>
          <w:color w:val="002060"/>
          <w:kern w:val="24"/>
          <w:sz w:val="24"/>
          <w:szCs w:val="24"/>
          <w:lang w:val="uk-UA"/>
        </w:rPr>
        <w:t>Остапенко О.О., Хильчук Н.М. Житомир,</w:t>
      </w:r>
      <w:r w:rsidRPr="008F2BDA">
        <w:rPr>
          <w:rFonts w:eastAsia="Calibri" w:cs="+mn-cs"/>
          <w:color w:val="002060"/>
          <w:spacing w:val="-2"/>
          <w:kern w:val="24"/>
          <w:sz w:val="24"/>
          <w:szCs w:val="24"/>
          <w:lang w:val="uk-UA"/>
        </w:rPr>
        <w:t xml:space="preserve">2020. </w:t>
      </w:r>
      <w:r w:rsidRPr="008F2BDA">
        <w:rPr>
          <w:rFonts w:eastAsia="Calibri" w:cs="+mn-cs"/>
          <w:color w:val="002060"/>
          <w:kern w:val="24"/>
          <w:sz w:val="24"/>
          <w:szCs w:val="24"/>
          <w:lang w:val="uk-UA"/>
        </w:rPr>
        <w:t xml:space="preserve">78 с. </w:t>
      </w:r>
      <w:r w:rsidRPr="008F2BDA">
        <w:rPr>
          <w:rFonts w:eastAsia="Calibri" w:cs="+mn-cs"/>
          <w:color w:val="002060"/>
          <w:spacing w:val="-4"/>
          <w:kern w:val="24"/>
          <w:sz w:val="24"/>
          <w:szCs w:val="24"/>
          <w:lang w:val="uk-UA"/>
        </w:rPr>
        <w:t xml:space="preserve">URL: </w:t>
      </w:r>
      <w:r w:rsidRPr="008F2BDA">
        <w:rPr>
          <w:rFonts w:eastAsia="Calibri" w:cs="+mn-cs"/>
          <w:color w:val="002060"/>
          <w:spacing w:val="-2"/>
          <w:kern w:val="24"/>
          <w:sz w:val="24"/>
          <w:szCs w:val="24"/>
          <w:lang w:val="uk-UA"/>
        </w:rPr>
        <w:t>https:</w:t>
      </w:r>
      <w:hyperlink r:id="rId58" w:history="1">
        <w:r w:rsidRPr="008F2BDA">
          <w:rPr>
            <w:rFonts w:eastAsia="Calibri" w:cs="+mn-cs"/>
            <w:color w:val="002060"/>
            <w:spacing w:val="-2"/>
            <w:kern w:val="24"/>
            <w:sz w:val="24"/>
            <w:szCs w:val="24"/>
            <w:u w:val="single"/>
            <w:lang w:val="uk-UA"/>
          </w:rPr>
          <w:t>//w</w:t>
        </w:r>
      </w:hyperlink>
      <w:r w:rsidRPr="008F2BDA">
        <w:rPr>
          <w:rFonts w:eastAsia="Calibri" w:cs="+mn-cs"/>
          <w:color w:val="002060"/>
          <w:spacing w:val="-2"/>
          <w:kern w:val="24"/>
          <w:sz w:val="24"/>
          <w:szCs w:val="24"/>
          <w:lang w:val="uk-UA"/>
        </w:rPr>
        <w:t>ww</w:t>
      </w:r>
      <w:hyperlink r:id="rId59" w:history="1">
        <w:r w:rsidRPr="008F2BDA">
          <w:rPr>
            <w:rFonts w:eastAsia="Calibri" w:cs="+mn-cs"/>
            <w:color w:val="002060"/>
            <w:spacing w:val="-2"/>
            <w:kern w:val="24"/>
            <w:sz w:val="24"/>
            <w:szCs w:val="24"/>
            <w:u w:val="single"/>
            <w:lang w:val="uk-UA"/>
          </w:rPr>
          <w:t>.zippo.net.ua/data/files/2020/stem_book.pdf</w:t>
        </w:r>
      </w:hyperlink>
    </w:p>
    <w:p w14:paraId="0A8AD97B" w14:textId="77777777" w:rsidR="008F2BDA" w:rsidRPr="008F2BDA" w:rsidRDefault="008F2BDA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2060"/>
          <w:sz w:val="24"/>
          <w:szCs w:val="24"/>
          <w:lang w:val="uk-UA" w:eastAsia="uk-UA"/>
        </w:rPr>
      </w:pPr>
      <w:r w:rsidRPr="008F2BDA">
        <w:rPr>
          <w:rFonts w:eastAsia="Calibri" w:cs="Calibri"/>
          <w:color w:val="002060"/>
          <w:kern w:val="24"/>
          <w:sz w:val="24"/>
          <w:szCs w:val="24"/>
          <w:lang w:val="uk-UA"/>
        </w:rPr>
        <w:t>Цивенко Я.І. Використання інтерактивних технологій навчання на уроках</w:t>
      </w:r>
      <w:r w:rsidRPr="008F2BDA">
        <w:rPr>
          <w:rFonts w:eastAsia="Calibri" w:cs="Calibri"/>
          <w:color w:val="002060"/>
          <w:spacing w:val="4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Calibri"/>
          <w:color w:val="002060"/>
          <w:kern w:val="24"/>
          <w:sz w:val="24"/>
          <w:szCs w:val="24"/>
          <w:lang w:val="uk-UA"/>
        </w:rPr>
        <w:t>математики.</w:t>
      </w:r>
      <w:r w:rsidRPr="008F2BDA">
        <w:rPr>
          <w:rFonts w:eastAsia="Calibri" w:cs="Calibri"/>
          <w:color w:val="002060"/>
          <w:spacing w:val="4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Calibri"/>
          <w:color w:val="002060"/>
          <w:kern w:val="24"/>
          <w:sz w:val="24"/>
          <w:szCs w:val="24"/>
          <w:lang w:val="uk-UA"/>
        </w:rPr>
        <w:t>Методичні</w:t>
      </w:r>
      <w:r w:rsidRPr="008F2BDA">
        <w:rPr>
          <w:rFonts w:eastAsia="Calibri" w:cs="Calibri"/>
          <w:color w:val="002060"/>
          <w:spacing w:val="4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Calibri"/>
          <w:color w:val="002060"/>
          <w:kern w:val="24"/>
          <w:sz w:val="24"/>
          <w:szCs w:val="24"/>
          <w:lang w:val="uk-UA"/>
        </w:rPr>
        <w:t>рекомендації.</w:t>
      </w:r>
      <w:r w:rsidRPr="008F2BDA">
        <w:rPr>
          <w:rFonts w:eastAsia="Calibri" w:cs="Calibri"/>
          <w:color w:val="002060"/>
          <w:spacing w:val="40"/>
          <w:kern w:val="24"/>
          <w:sz w:val="24"/>
          <w:szCs w:val="24"/>
          <w:lang w:val="uk-UA"/>
        </w:rPr>
        <w:t xml:space="preserve"> </w:t>
      </w:r>
      <w:r w:rsidRPr="008F2BDA">
        <w:rPr>
          <w:rFonts w:eastAsia="Calibri" w:cs="Calibri"/>
          <w:color w:val="002060"/>
          <w:kern w:val="24"/>
          <w:sz w:val="24"/>
          <w:szCs w:val="24"/>
          <w:lang w:val="uk-UA"/>
        </w:rPr>
        <w:t>URL:</w:t>
      </w:r>
      <w:r w:rsidRPr="008F2BDA">
        <w:rPr>
          <w:rFonts w:eastAsia="Calibri" w:cs="Calibri"/>
          <w:color w:val="002060"/>
          <w:spacing w:val="40"/>
          <w:kern w:val="24"/>
          <w:sz w:val="24"/>
          <w:szCs w:val="24"/>
          <w:lang w:val="uk-UA"/>
        </w:rPr>
        <w:t xml:space="preserve"> </w:t>
      </w:r>
      <w:hyperlink r:id="rId60" w:history="1">
        <w:r w:rsidRPr="008F2BDA">
          <w:rPr>
            <w:rFonts w:eastAsia="Calibri" w:cs="Calibri"/>
            <w:color w:val="002060"/>
            <w:kern w:val="24"/>
            <w:sz w:val="24"/>
            <w:szCs w:val="24"/>
            <w:u w:val="single"/>
            <w:lang w:val="uk-UA"/>
          </w:rPr>
          <w:t>http://surl.li/ajims</w:t>
        </w:r>
      </w:hyperlink>
    </w:p>
    <w:p w14:paraId="0BC5FA3C" w14:textId="77777777" w:rsidR="008F2BDA" w:rsidRPr="008F2BDA" w:rsidRDefault="008F2BDA" w:rsidP="008F2BDA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bCs/>
          <w:color w:val="002060"/>
          <w:sz w:val="24"/>
          <w:szCs w:val="24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4"/>
          <w:lang w:val="ru-RU" w:eastAsia="uk-UA"/>
        </w:rPr>
        <w:t>І</w:t>
      </w: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>нтерактивн</w:t>
      </w:r>
      <w:r w:rsidRPr="008F2BDA">
        <w:rPr>
          <w:rFonts w:eastAsia="Times New Roman" w:cs="Times New Roman"/>
          <w:bCs/>
          <w:color w:val="002060"/>
          <w:sz w:val="24"/>
          <w:szCs w:val="24"/>
          <w:lang w:val="ru-RU" w:eastAsia="uk-UA"/>
        </w:rPr>
        <w:t>і</w:t>
      </w: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 xml:space="preserve"> методи/форми роботи  «</w:t>
      </w:r>
      <w:hyperlink r:id="rId61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30 </w:t>
        </w:r>
      </w:hyperlink>
      <w:hyperlink r:id="rId62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кроків</w:t>
        </w:r>
      </w:hyperlink>
      <w:hyperlink r:id="rId63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 до </w:t>
        </w:r>
      </w:hyperlink>
      <w:hyperlink r:id="rId64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нової</w:t>
        </w:r>
      </w:hyperlink>
      <w:hyperlink r:id="rId65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 </w:t>
        </w:r>
      </w:hyperlink>
      <w:hyperlink r:id="rId66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української</w:t>
        </w:r>
      </w:hyperlink>
      <w:hyperlink r:id="rId67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 </w:t>
        </w:r>
      </w:hyperlink>
      <w:hyperlink r:id="rId68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школи</w:t>
        </w:r>
      </w:hyperlink>
      <w:hyperlink r:id="rId69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: </w:t>
        </w:r>
      </w:hyperlink>
      <w:hyperlink r:id="rId70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навчаємо</w:t>
        </w:r>
      </w:hyperlink>
      <w:hyperlink r:id="rId71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 xml:space="preserve"> </w:t>
        </w:r>
      </w:hyperlink>
      <w:hyperlink r:id="rId72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громадянина</w:t>
        </w:r>
      </w:hyperlink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 xml:space="preserve">». Європейського центру ім. Вергеланда;   </w:t>
      </w:r>
    </w:p>
    <w:p w14:paraId="451D8C44" w14:textId="77777777" w:rsidR="008F2BDA" w:rsidRPr="008F2BDA" w:rsidRDefault="008F2BDA" w:rsidP="008F2BDA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bCs/>
          <w:color w:val="002060"/>
          <w:sz w:val="24"/>
          <w:szCs w:val="24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>Агафонова О.О.</w:t>
      </w:r>
      <w:r w:rsidRPr="008F2BDA"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  <w:tab/>
        <w:t>Web-квест, як засіб формування інформаційної компетентності на уроках математики та в позакласній роботі. Житомир. 2019. 39 с.</w:t>
      </w:r>
      <w:r w:rsidRPr="008F2BDA">
        <w:rPr>
          <w:rFonts w:eastAsia="Times New Roman" w:cs="Times New Roman"/>
          <w:bCs/>
          <w:color w:val="002060"/>
          <w:sz w:val="24"/>
          <w:szCs w:val="24"/>
          <w:lang w:val="ru-RU" w:eastAsia="uk-UA"/>
        </w:rPr>
        <w:t xml:space="preserve"> </w:t>
      </w:r>
      <w:hyperlink r:id="rId73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https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://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zippo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.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net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.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ua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/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data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/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files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/2019/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obl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_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vist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_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agafon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ru-RU" w:eastAsia="uk-UA"/>
          </w:rPr>
          <w:t>.</w:t>
        </w:r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en-US" w:eastAsia="uk-UA"/>
          </w:rPr>
          <w:t>pdf</w:t>
        </w:r>
      </w:hyperlink>
    </w:p>
    <w:p w14:paraId="199AD696" w14:textId="77777777" w:rsidR="008F2BDA" w:rsidRPr="008F2BDA" w:rsidRDefault="008F2BDA" w:rsidP="008F2BD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2060"/>
          <w:sz w:val="24"/>
          <w:szCs w:val="24"/>
          <w:lang w:val="uk-UA"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4"/>
          <w:lang w:val="ru-RU" w:eastAsia="uk-UA"/>
        </w:rPr>
        <w:t>Васильєва Д.</w:t>
      </w:r>
      <w:r w:rsidRPr="008F2BDA">
        <w:rPr>
          <w:rFonts w:eastAsia="Times New Roman" w:cs="Times New Roman"/>
          <w:bCs/>
          <w:color w:val="002060"/>
          <w:sz w:val="24"/>
          <w:szCs w:val="24"/>
          <w:lang w:val="ru-RU" w:eastAsia="uk-UA"/>
        </w:rPr>
        <w:tab/>
        <w:t xml:space="preserve">«Як зробити навчання математики цікавим і продуктивним» </w:t>
      </w:r>
      <w:hyperlink r:id="rId74" w:history="1">
        <w:r w:rsidRPr="008F2BDA">
          <w:rPr>
            <w:rFonts w:eastAsia="Times New Roman" w:cs="Times New Roman"/>
            <w:bCs/>
            <w:color w:val="002060"/>
            <w:sz w:val="24"/>
            <w:szCs w:val="24"/>
            <w:u w:val="single"/>
            <w:lang w:val="uk-UA" w:eastAsia="uk-UA"/>
          </w:rPr>
          <w:t>https://nus.org.ua/view/yak-zrobyty-navchannya-matematyky-tsikavym-i-produktyvnym</w:t>
        </w:r>
      </w:hyperlink>
    </w:p>
    <w:p w14:paraId="6426EFB6" w14:textId="77777777" w:rsidR="008F2BDA" w:rsidRPr="008F2BDA" w:rsidRDefault="008F2BDA" w:rsidP="008F2BDA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color w:val="000099"/>
          <w:szCs w:val="28"/>
          <w:lang w:val="uk-UA" w:eastAsia="uk-UA"/>
        </w:rPr>
      </w:pPr>
    </w:p>
    <w:p w14:paraId="44C7144D" w14:textId="77777777" w:rsidR="008F2BDA" w:rsidRPr="008F2BDA" w:rsidRDefault="008F2BDA" w:rsidP="008F2BDA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color w:val="000099"/>
          <w:szCs w:val="28"/>
          <w:lang w:val="uk-UA" w:eastAsia="uk-UA"/>
        </w:rPr>
      </w:pPr>
    </w:p>
    <w:p w14:paraId="24629921" w14:textId="77777777" w:rsidR="008F2BDA" w:rsidRPr="008F2BDA" w:rsidRDefault="008F2BDA" w:rsidP="008F2BDA">
      <w:pPr>
        <w:spacing w:after="0" w:line="240" w:lineRule="auto"/>
        <w:ind w:left="720"/>
        <w:contextualSpacing/>
        <w:jc w:val="center"/>
        <w:rPr>
          <w:rFonts w:eastAsia="Times New Roman" w:cs="Times New Roman"/>
          <w:bCs/>
          <w:color w:val="000000"/>
          <w:sz w:val="24"/>
          <w:szCs w:val="28"/>
          <w:lang w:val="uk-UA" w:eastAsia="uk-UA"/>
        </w:rPr>
      </w:pPr>
      <w:r w:rsidRPr="008F2BDA">
        <w:rPr>
          <w:rFonts w:eastAsia="Times New Roman" w:cs="Times New Roman"/>
          <w:bCs/>
          <w:color w:val="000000"/>
          <w:sz w:val="24"/>
          <w:szCs w:val="28"/>
          <w:lang w:val="uk-UA" w:eastAsia="uk-UA"/>
        </w:rPr>
        <w:t xml:space="preserve">КОРИСНІ </w:t>
      </w:r>
      <w:r w:rsidRPr="008F2BDA">
        <w:rPr>
          <w:rFonts w:eastAsia="Times New Roman" w:cs="Times New Roman"/>
          <w:bCs/>
          <w:color w:val="000000"/>
          <w:sz w:val="24"/>
          <w:szCs w:val="28"/>
          <w:lang w:val="ru-RU" w:eastAsia="uk-UA"/>
        </w:rPr>
        <w:t xml:space="preserve"> РЕСУРСИ ДЛЯ ВИКЛАДАННЯ МАТЕМАТИКИ</w:t>
      </w:r>
    </w:p>
    <w:p w14:paraId="75994194" w14:textId="77777777" w:rsidR="008F2BDA" w:rsidRPr="008F2BDA" w:rsidRDefault="008F2BDA" w:rsidP="008F2BDA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color w:val="000099"/>
          <w:szCs w:val="28"/>
          <w:lang w:val="ru-RU" w:eastAsia="uk-UA"/>
        </w:rPr>
      </w:pPr>
    </w:p>
    <w:p w14:paraId="1375CC9F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PhET – інтерактивні симуляції для природничих наук і математики – </w:t>
      </w:r>
      <w:hyperlink r:id="rId75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https://phet.colorado.edu/uk</w:t>
        </w:r>
      </w:hyperlink>
    </w:p>
    <w:p w14:paraId="29379AFF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Математичний ресурс від Brilliant – </w:t>
      </w:r>
      <w:hyperlink r:id="rId76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https://brilliant.org/paths/math-</w:t>
        </w:r>
      </w:hyperlink>
      <w:hyperlink r:id="rId77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 xml:space="preserve"> </w:t>
        </w:r>
      </w:hyperlink>
      <w:hyperlink r:id="rId78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foundations</w:t>
        </w:r>
      </w:hyperlink>
      <w:hyperlink r:id="rId79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/</w:t>
        </w:r>
      </w:hyperlink>
    </w:p>
    <w:p w14:paraId="5541FB0F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«Сучасні освітні технології».  (імерсивні технології,  STEM-освіта, змішане навчання), корисні матеріали, практичні онлайн-інструменти і ресурси) – </w:t>
      </w:r>
      <w:hyperlink r:id="rId80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https://educationpakhomova.blogspot.com/</w:t>
        </w:r>
      </w:hyperlink>
    </w:p>
    <w:p w14:paraId="5F4940CB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НУШ: доповнена реальність на уроках математики – </w:t>
      </w:r>
      <w:hyperlink r:id="rId81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https://educationpakhomova.blogspot.com/2020/04/blog-post_17.html?m=1</w:t>
        </w:r>
      </w:hyperlink>
    </w:p>
    <w:p w14:paraId="18479D7D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lastRenderedPageBreak/>
        <w:t>Transum Go Maths</w:t>
      </w: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ab/>
        <w:t xml:space="preserve">– велика колекція онлайн-занять з математики - </w:t>
      </w:r>
      <w:hyperlink r:id="rId82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</w:t>
        </w:r>
      </w:hyperlink>
      <w:hyperlink r:id="rId83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//w</w:t>
        </w:r>
      </w:hyperlink>
      <w:hyperlink r:id="rId84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ww</w:t>
        </w:r>
      </w:hyperlink>
      <w:hyperlink r:id="rId85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.transum.org/go/</w:t>
        </w:r>
      </w:hyperlink>
    </w:p>
    <w:p w14:paraId="0E7193EA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Liveworksheets –інтерактивні онлайн-вправи із самокорекцією –  </w:t>
      </w:r>
      <w:hyperlink r:id="rId86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</w:t>
        </w:r>
      </w:hyperlink>
      <w:hyperlink r:id="rId87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//w</w:t>
        </w:r>
      </w:hyperlink>
      <w:hyperlink r:id="rId88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ww</w:t>
        </w:r>
      </w:hyperlink>
      <w:hyperlink r:id="rId89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.liveworksheets.com/worksheets/en/Math</w:t>
        </w:r>
      </w:hyperlink>
    </w:p>
    <w:p w14:paraId="364420C5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>Math</w:t>
      </w: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ab/>
        <w:t>Science</w:t>
      </w: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ab/>
        <w:t>Music</w:t>
      </w: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ab/>
        <w:t xml:space="preserve">– освітня платформа, сенс якої полягає у використанні музики як інструменту для вивчення шкільного курсу математики та природничих наук – </w:t>
      </w:r>
      <w:hyperlink r:id="rId90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https://mathsciencemusic.org</w:t>
        </w:r>
      </w:hyperlink>
    </w:p>
    <w:p w14:paraId="6EA9F836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Розвиток 3D-мислення– </w:t>
      </w:r>
      <w:hyperlink r:id="rId91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https://technology.cpm.org/general/3dblocks/?block3ddata=ccaccaaaa</w:t>
        </w:r>
      </w:hyperlink>
    </w:p>
    <w:p w14:paraId="09A416DF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Технологія шестикутного навчання – </w:t>
      </w:r>
      <w:hyperlink r:id="rId92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https://vseosvita.ua/news/tekhnolohiia-shestykutnoho-navchannia-36418.html</w:t>
        </w:r>
      </w:hyperlink>
    </w:p>
    <w:p w14:paraId="770E282C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MozaBook – iнтерактивне освітнє презентаційне програмне забезпечення для вчителів – </w:t>
      </w:r>
      <w:hyperlink r:id="rId93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https://edpro.ua/blog/ua-mozaweb-com-free</w:t>
        </w:r>
      </w:hyperlink>
    </w:p>
    <w:p w14:paraId="752824E7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Онлайн-конструктор українського орнаменту. Текстова вишивка  –  </w:t>
      </w:r>
      <w:hyperlink r:id="rId94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https://ornament.name/creator#l</w:t>
        </w:r>
      </w:hyperlink>
    </w:p>
    <w:p w14:paraId="201CBB1D" w14:textId="77777777" w:rsidR="008F2BDA" w:rsidRPr="008F2BDA" w:rsidRDefault="008F2BDA" w:rsidP="008F2BDA">
      <w:pPr>
        <w:numPr>
          <w:ilvl w:val="1"/>
          <w:numId w:val="6"/>
        </w:numPr>
        <w:spacing w:after="0" w:line="240" w:lineRule="auto"/>
        <w:ind w:left="709" w:hanging="425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 xml:space="preserve">Geoboard на уроках математики в НУШ – </w:t>
      </w:r>
      <w:hyperlink r:id="rId95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uk-UA" w:eastAsia="uk-UA"/>
          </w:rPr>
          <w:t>https://educationpakhomova.blogspot.com/2020/02/geoboard.html</w:t>
        </w:r>
      </w:hyperlink>
    </w:p>
    <w:p w14:paraId="0943117E" w14:textId="77777777" w:rsidR="008F2BDA" w:rsidRPr="008F2BDA" w:rsidRDefault="008F2BDA" w:rsidP="008F2BDA">
      <w:pPr>
        <w:spacing w:after="0" w:line="240" w:lineRule="auto"/>
        <w:ind w:left="709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</w:p>
    <w:p w14:paraId="6D02CCF6" w14:textId="77777777" w:rsidR="008F2BDA" w:rsidRPr="008F2BDA" w:rsidRDefault="008F2BDA" w:rsidP="008F2BDA">
      <w:pPr>
        <w:numPr>
          <w:ilvl w:val="1"/>
          <w:numId w:val="6"/>
        </w:numPr>
        <w:tabs>
          <w:tab w:val="num" w:pos="851"/>
        </w:tabs>
        <w:spacing w:after="0" w:line="240" w:lineRule="auto"/>
        <w:ind w:left="851" w:hanging="567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uk-UA" w:eastAsia="uk-UA"/>
        </w:rPr>
        <w:t>Сервіси для створення дидактичних ігор, вікторин та квестів: Kahoot; Plickers; Quizizz; Triventy; Madtest; LearningApps; Wordwal; Flippity; Thinglink; Zunal; Learnis.</w:t>
      </w:r>
    </w:p>
    <w:p w14:paraId="1F7DF06E" w14:textId="77777777" w:rsidR="008F2BDA" w:rsidRPr="008F2BDA" w:rsidRDefault="008F2BDA" w:rsidP="008F2BDA">
      <w:pPr>
        <w:numPr>
          <w:ilvl w:val="1"/>
          <w:numId w:val="6"/>
        </w:numPr>
        <w:tabs>
          <w:tab w:val="num" w:pos="851"/>
        </w:tabs>
        <w:spacing w:after="0" w:line="240" w:lineRule="auto"/>
        <w:ind w:left="851" w:hanging="567"/>
        <w:contextualSpacing/>
        <w:jc w:val="both"/>
        <w:rPr>
          <w:rFonts w:eastAsia="Times New Roman" w:cs="Times New Roman"/>
          <w:bCs/>
          <w:color w:val="002060"/>
          <w:sz w:val="24"/>
          <w:szCs w:val="28"/>
          <w:lang w:eastAsia="uk-UA"/>
        </w:rPr>
      </w:pPr>
      <w:r w:rsidRPr="008F2BDA">
        <w:rPr>
          <w:rFonts w:eastAsia="Times New Roman" w:cs="Times New Roman"/>
          <w:bCs/>
          <w:color w:val="002060"/>
          <w:sz w:val="24"/>
          <w:szCs w:val="28"/>
          <w:lang w:val="ru-RU" w:eastAsia="uk-UA"/>
        </w:rPr>
        <w:t>Під час організації дистанційного навчання рекомендуємо використовувати матеріали </w:t>
      </w:r>
      <w:hyperlink r:id="rId96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ru-RU" w:eastAsia="uk-UA"/>
          </w:rPr>
          <w:t>Всеукраїнської</w:t>
        </w:r>
      </w:hyperlink>
      <w:hyperlink r:id="rId97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ru-RU" w:eastAsia="uk-UA"/>
          </w:rPr>
          <w:t xml:space="preserve"> </w:t>
        </w:r>
      </w:hyperlink>
      <w:hyperlink r:id="rId98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ru-RU" w:eastAsia="uk-UA"/>
          </w:rPr>
          <w:t>школи</w:t>
        </w:r>
      </w:hyperlink>
      <w:hyperlink r:id="rId99" w:history="1">
        <w:r w:rsidRPr="008F2BDA">
          <w:rPr>
            <w:rFonts w:eastAsia="Times New Roman" w:cs="Times New Roman"/>
            <w:bCs/>
            <w:color w:val="002060"/>
            <w:sz w:val="24"/>
            <w:szCs w:val="28"/>
            <w:u w:val="single"/>
            <w:lang w:val="ru-RU" w:eastAsia="uk-UA"/>
          </w:rPr>
          <w:t xml:space="preserve"> онлайн</w:t>
        </w:r>
      </w:hyperlink>
      <w:r w:rsidRPr="008F2BDA">
        <w:rPr>
          <w:rFonts w:eastAsia="Times New Roman" w:cs="Times New Roman"/>
          <w:bCs/>
          <w:color w:val="002060"/>
          <w:sz w:val="24"/>
          <w:szCs w:val="28"/>
          <w:lang w:val="ru-RU" w:eastAsia="uk-UA"/>
        </w:rPr>
        <w:t>.</w:t>
      </w:r>
    </w:p>
    <w:p w14:paraId="3D7D7790" w14:textId="77777777" w:rsidR="008F2BDA" w:rsidRPr="008F2BDA" w:rsidRDefault="008F2BDA" w:rsidP="008F2BDA">
      <w:pPr>
        <w:spacing w:after="0" w:line="240" w:lineRule="auto"/>
        <w:ind w:left="720"/>
        <w:contextualSpacing/>
        <w:jc w:val="both"/>
        <w:rPr>
          <w:rFonts w:eastAsia="Times New Roman" w:cs="Times New Roman"/>
          <w:b/>
          <w:color w:val="000099"/>
          <w:szCs w:val="28"/>
          <w:lang w:eastAsia="uk-UA"/>
        </w:rPr>
      </w:pPr>
    </w:p>
    <w:p w14:paraId="1160B3B8" w14:textId="77777777" w:rsidR="008F2BDA" w:rsidRPr="008F2BDA" w:rsidRDefault="008F2BDA" w:rsidP="008F2BDA">
      <w:pPr>
        <w:shd w:val="clear" w:color="auto" w:fill="FFFFFF"/>
        <w:spacing w:after="200" w:line="276" w:lineRule="auto"/>
        <w:jc w:val="center"/>
        <w:rPr>
          <w:rFonts w:eastAsia="Calibri" w:cs="Calibri"/>
          <w:b/>
          <w:iCs/>
          <w:color w:val="000000"/>
          <w:shd w:val="clear" w:color="auto" w:fill="FFFFFF"/>
          <w:lang w:val="uk-UA"/>
        </w:rPr>
      </w:pPr>
      <w:r w:rsidRPr="008F2BDA">
        <w:rPr>
          <w:rFonts w:eastAsia="Calibri" w:cs="Calibri"/>
          <w:iCs/>
          <w:color w:val="000000"/>
          <w:shd w:val="clear" w:color="auto" w:fill="FFFFFF"/>
          <w:lang w:val="uk-UA"/>
        </w:rPr>
        <w:t>ПІДВИЩЕННЯ КВАЛІФІКАЦІЇ ПЕДАГОГІЧНИХ ПРАЦІВНИКІВ</w:t>
      </w:r>
    </w:p>
    <w:p w14:paraId="45DB5C9B" w14:textId="77777777" w:rsidR="008F2BDA" w:rsidRPr="008F2BDA" w:rsidRDefault="00000000" w:rsidP="008F2BDA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color w:val="002060"/>
          <w:sz w:val="24"/>
          <w:szCs w:val="24"/>
          <w:lang w:val="uk-UA" w:eastAsia="uk-UA"/>
        </w:rPr>
      </w:pPr>
      <w:hyperlink r:id="rId100" w:history="1">
        <w:r w:rsidR="008F2BDA" w:rsidRPr="008F2BDA">
          <w:rPr>
            <w:rFonts w:eastAsia="Times New Roman" w:cs="Times New Roman"/>
            <w:color w:val="002060"/>
            <w:sz w:val="24"/>
            <w:szCs w:val="24"/>
            <w:u w:val="single"/>
            <w:lang w:val="uk-UA" w:eastAsia="uk-UA"/>
          </w:rPr>
          <w:t>База даних програм підвищення кваліфікакції педагогічних працівників  КУ «ЦПРПП» Славутської міської ради (неформальна освіти)</w:t>
        </w:r>
      </w:hyperlink>
    </w:p>
    <w:p w14:paraId="0B7C7A15" w14:textId="77777777" w:rsidR="008F2BDA" w:rsidRPr="008F2BDA" w:rsidRDefault="008F2BDA" w:rsidP="008F2BDA">
      <w:pPr>
        <w:spacing w:after="200" w:line="276" w:lineRule="auto"/>
        <w:jc w:val="center"/>
        <w:rPr>
          <w:rFonts w:eastAsia="Calibri" w:cs="Calibri"/>
          <w:iCs/>
          <w:sz w:val="24"/>
          <w:szCs w:val="24"/>
          <w:shd w:val="clear" w:color="auto" w:fill="FFFFFF"/>
          <w:lang w:val="uk-UA"/>
        </w:rPr>
      </w:pPr>
    </w:p>
    <w:bookmarkEnd w:id="0"/>
    <w:p w14:paraId="1E411953" w14:textId="77777777" w:rsidR="005C05D8" w:rsidRPr="008F2BDA" w:rsidRDefault="005C05D8">
      <w:pPr>
        <w:rPr>
          <w:lang w:val="uk-UA"/>
        </w:rPr>
      </w:pPr>
    </w:p>
    <w:sectPr w:rsidR="005C05D8" w:rsidRPr="008F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199"/>
    <w:multiLevelType w:val="hybridMultilevel"/>
    <w:tmpl w:val="7C42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4E63"/>
    <w:multiLevelType w:val="hybridMultilevel"/>
    <w:tmpl w:val="CD36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0DF"/>
    <w:multiLevelType w:val="hybridMultilevel"/>
    <w:tmpl w:val="F4C01C08"/>
    <w:lvl w:ilvl="0" w:tplc="B4D86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E07A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ACC81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B45A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48FB0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06970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424F6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AC122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1C037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A0772"/>
    <w:multiLevelType w:val="hybridMultilevel"/>
    <w:tmpl w:val="9956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F4623"/>
    <w:multiLevelType w:val="hybridMultilevel"/>
    <w:tmpl w:val="F23A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B614C"/>
    <w:multiLevelType w:val="hybridMultilevel"/>
    <w:tmpl w:val="673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7AC8"/>
    <w:multiLevelType w:val="hybridMultilevel"/>
    <w:tmpl w:val="3C0C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08229">
    <w:abstractNumId w:val="4"/>
  </w:num>
  <w:num w:numId="2" w16cid:durableId="351882379">
    <w:abstractNumId w:val="0"/>
  </w:num>
  <w:num w:numId="3" w16cid:durableId="2053379206">
    <w:abstractNumId w:val="5"/>
  </w:num>
  <w:num w:numId="4" w16cid:durableId="1703282889">
    <w:abstractNumId w:val="1"/>
  </w:num>
  <w:num w:numId="5" w16cid:durableId="440493542">
    <w:abstractNumId w:val="6"/>
  </w:num>
  <w:num w:numId="6" w16cid:durableId="1203595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093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4B"/>
    <w:rsid w:val="005C05D8"/>
    <w:rsid w:val="0074294B"/>
    <w:rsid w:val="008F2BDA"/>
    <w:rsid w:val="00F2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5BF3"/>
  <w15:chartTrackingRefBased/>
  <w15:docId w15:val="{32F2CCE4-2698-4A6D-87ED-18655F3F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seosvita.ua/news/klasnyi-kerivnyk-nush-alhorytm-uspikhu-ta-rozviazannia-problem-47559.html" TargetMode="External"/><Relationship Id="rId21" Type="http://schemas.openxmlformats.org/officeDocument/2006/relationships/hyperlink" Target="http://osvita.ua/legislation/Ser_osv/87019/" TargetMode="External"/><Relationship Id="rId42" Type="http://schemas.openxmlformats.org/officeDocument/2006/relationships/hyperlink" Target="https://znayshov.com/FR/15888/Planuvannya_5_klas_MATEMATYKA%20_Ister_4.docx" TargetMode="External"/><Relationship Id="rId47" Type="http://schemas.openxmlformats.org/officeDocument/2006/relationships/hyperlink" Target="https://znayshov.com/FR/15889/Planuvannya_5_klas_MATEMATYKA%20_Ister_5.docx" TargetMode="External"/><Relationship Id="rId63" Type="http://schemas.openxmlformats.org/officeDocument/2006/relationships/hyperlink" Target="https://courses.prometheus.org.ua/courses/course-v1:Prometheus+DemSchool101+2019_T3/about" TargetMode="External"/><Relationship Id="rId68" Type="http://schemas.openxmlformats.org/officeDocument/2006/relationships/hyperlink" Target="https://courses.prometheus.org.ua/courses/course-v1:Prometheus+DemSchool101+2019_T3/about" TargetMode="External"/><Relationship Id="rId84" Type="http://schemas.openxmlformats.org/officeDocument/2006/relationships/hyperlink" Target="https://www.transum.org/go/" TargetMode="External"/><Relationship Id="rId89" Type="http://schemas.openxmlformats.org/officeDocument/2006/relationships/hyperlink" Target="https://www.liveworksheets.com/worksheets/en/Math" TargetMode="External"/><Relationship Id="rId16" Type="http://schemas.openxmlformats.org/officeDocument/2006/relationships/hyperlink" Target="https://osvita.ua/legislation/Ser_osv/80696/" TargetMode="External"/><Relationship Id="rId11" Type="http://schemas.openxmlformats.org/officeDocument/2006/relationships/hyperlink" Target="https://nus.org.ua/questions/yakym-maye-buty-ukryttya-v-shkoli-roz-yasnennya-osvitnogo-ombudsmena/" TargetMode="External"/><Relationship Id="rId32" Type="http://schemas.openxmlformats.org/officeDocument/2006/relationships/hyperlink" Target="https://www.youtube.com/watch?v=GViwspwawi0" TargetMode="External"/><Relationship Id="rId37" Type="http://schemas.openxmlformats.org/officeDocument/2006/relationships/hyperlink" Target="https://imzo.gov.ua/2022/04/06/v-instytuti-modernizatsii-zmistu-osvity-pidhotovleno-resurs-navchal-no-metodychna-skarbnytsia-nush-5-6-klasy/" TargetMode="External"/><Relationship Id="rId53" Type="http://schemas.openxmlformats.org/officeDocument/2006/relationships/hyperlink" Target="https://docs.google.com/document/d/14ANTeB3tcWNMTjR0m_0-ZPramikxobwIs7mQB-LNaOI/edit?usp=sharing" TargetMode="External"/><Relationship Id="rId58" Type="http://schemas.openxmlformats.org/officeDocument/2006/relationships/hyperlink" Target="http://www.zippo.net.ua/data/files/2020/stem_book.pdf" TargetMode="External"/><Relationship Id="rId74" Type="http://schemas.openxmlformats.org/officeDocument/2006/relationships/hyperlink" Target="https://nus.org.ua/view/yak-zrobyty-navchannya-matematyky-tsikavym-i-produktyvnym" TargetMode="External"/><Relationship Id="rId79" Type="http://schemas.openxmlformats.org/officeDocument/2006/relationships/hyperlink" Target="https://brilliant.org/paths/math-%20foundations/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president.gov.ua/documents/642022-41397" TargetMode="External"/><Relationship Id="rId90" Type="http://schemas.openxmlformats.org/officeDocument/2006/relationships/hyperlink" Target="https://mathsciencemusic.org/" TargetMode="External"/><Relationship Id="rId95" Type="http://schemas.openxmlformats.org/officeDocument/2006/relationships/hyperlink" Target="https://educationpakhomova.blogspot.com/2020/02/geoboard.html" TargetMode="External"/><Relationship Id="rId22" Type="http://schemas.openxmlformats.org/officeDocument/2006/relationships/hyperlink" Target="https://drive.google.com/file/d/1wgDKCZhSjxiK9zWnXGyiUchH3yZbq5yo/view" TargetMode="External"/><Relationship Id="rId27" Type="http://schemas.openxmlformats.org/officeDocument/2006/relationships/hyperlink" Target="https://znayshov.com/News/Details/metodychni_putivnyky_nush" TargetMode="External"/><Relationship Id="rId43" Type="http://schemas.openxmlformats.org/officeDocument/2006/relationships/hyperlink" Target="https://znayshov.com/FR/15888/Planuvannya_5_klas_MATEMATYKA%20_Ister_4.docx" TargetMode="External"/><Relationship Id="rId48" Type="http://schemas.openxmlformats.org/officeDocument/2006/relationships/hyperlink" Target="https://znayshov.com/FR/15890/Planuvannya_5_klas_MATEMATYKA%20_Ister_6.docx" TargetMode="External"/><Relationship Id="rId64" Type="http://schemas.openxmlformats.org/officeDocument/2006/relationships/hyperlink" Target="https://courses.prometheus.org.ua/courses/course-v1:Prometheus+DemSchool101+2019_T3/about" TargetMode="External"/><Relationship Id="rId69" Type="http://schemas.openxmlformats.org/officeDocument/2006/relationships/hyperlink" Target="https://courses.prometheus.org.ua/courses/course-v1:Prometheus+DemSchool101+2019_T3/about" TargetMode="External"/><Relationship Id="rId80" Type="http://schemas.openxmlformats.org/officeDocument/2006/relationships/hyperlink" Target="https://educationpakhomova.blogspot.com/" TargetMode="External"/><Relationship Id="rId85" Type="http://schemas.openxmlformats.org/officeDocument/2006/relationships/hyperlink" Target="https://www.transum.org/go/" TargetMode="External"/><Relationship Id="rId12" Type="http://schemas.openxmlformats.org/officeDocument/2006/relationships/hyperlink" Target="https://www.kmu.gov.ua/npas/pro-deyaki-pitannya-derzhavnih-standartiv-povnoyi-zagalnoyi-serednoyi-osviti-i300920-898" TargetMode="External"/><Relationship Id="rId17" Type="http://schemas.openxmlformats.org/officeDocument/2006/relationships/hyperlink" Target="https://sqe.gov.ua/law/nakaz-derzhavnoi-sluzhbi-yakosti-osviti-64/" TargetMode="External"/><Relationship Id="rId25" Type="http://schemas.openxmlformats.org/officeDocument/2006/relationships/hyperlink" Target="https://drive.google.com/file/d/183WADOO72RzTSiBDew9pw0ZKuIOJE2hu/view" TargetMode="External"/><Relationship Id="rId33" Type="http://schemas.openxmlformats.org/officeDocument/2006/relationships/hyperlink" Target="https://nus.org.ua/articles/navchalna-programa-ne-maye-kopiyuvaty-modelnu-shho-spilnogo-j-riznogo-v-tsyh-programah/" TargetMode="External"/><Relationship Id="rId38" Type="http://schemas.openxmlformats.org/officeDocument/2006/relationships/hyperlink" Target="https://hoippo.km.ua/wp-content/uploads/2022/05/Zbirnyk04-05-22.pdf" TargetMode="External"/><Relationship Id="rId46" Type="http://schemas.openxmlformats.org/officeDocument/2006/relationships/hyperlink" Target="https://znayshov.com/FR/15889/Planuvannya_5_klas_MATEMATYKA%20_Ister_5.docx" TargetMode="External"/><Relationship Id="rId59" Type="http://schemas.openxmlformats.org/officeDocument/2006/relationships/hyperlink" Target="http://www.zippo.net.ua/data/files/2020/stem_book.pdf" TargetMode="External"/><Relationship Id="rId67" Type="http://schemas.openxmlformats.org/officeDocument/2006/relationships/hyperlink" Target="https://courses.prometheus.org.ua/courses/course-v1:Prometheus+DemSchool101+2019_T3/about" TargetMode="External"/><Relationship Id="rId20" Type="http://schemas.openxmlformats.org/officeDocument/2006/relationships/hyperlink" Target="https://mon.gov.ua/ua/news/trivalist-navchalnogo-zanyattya-pid-chas-distancijnogo-formatu-lishayetsya-nezminnoyu-rozyasnennya-mon" TargetMode="External"/><Relationship Id="rId41" Type="http://schemas.openxmlformats.org/officeDocument/2006/relationships/hyperlink" Target="https://nus.org.ua/articles/navchalna-programa-ne-maye-kopiyuvaty-modelnu-shho-spilnogo-j-riznogo-v-tsyh-programah/" TargetMode="External"/><Relationship Id="rId54" Type="http://schemas.openxmlformats.org/officeDocument/2006/relationships/hyperlink" Target="https://mon.gov.ua/ua/npa/pro-zatverdzhennya-tipovogo-pereliku-zasobiv-navchannya-ta-obladnannya-dlya-navchalnih-kabinetiv-i-stem-laboratorij" TargetMode="External"/><Relationship Id="rId62" Type="http://schemas.openxmlformats.org/officeDocument/2006/relationships/hyperlink" Target="https://courses.prometheus.org.ua/courses/course-v1:Prometheus+DemSchool101+2019_T3/about" TargetMode="External"/><Relationship Id="rId70" Type="http://schemas.openxmlformats.org/officeDocument/2006/relationships/hyperlink" Target="https://courses.prometheus.org.ua/courses/course-v1:Prometheus+DemSchool101+2019_T3/about" TargetMode="External"/><Relationship Id="rId75" Type="http://schemas.openxmlformats.org/officeDocument/2006/relationships/hyperlink" Target="https://phet.colorado.edu/uk" TargetMode="External"/><Relationship Id="rId83" Type="http://schemas.openxmlformats.org/officeDocument/2006/relationships/hyperlink" Target="https://www.transum.org/go/" TargetMode="External"/><Relationship Id="rId88" Type="http://schemas.openxmlformats.org/officeDocument/2006/relationships/hyperlink" Target="https://www.liveworksheets.com/worksheets/en/Math" TargetMode="External"/><Relationship Id="rId91" Type="http://schemas.openxmlformats.org/officeDocument/2006/relationships/hyperlink" Target="https://technology.cpm.org/general/3dblocks/?block3ddata=ccaccaaaa" TargetMode="External"/><Relationship Id="rId96" Type="http://schemas.openxmlformats.org/officeDocument/2006/relationships/hyperlink" Target="https://lms.e-school.net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86764/" TargetMode="External"/><Relationship Id="rId15" Type="http://schemas.openxmlformats.org/officeDocument/2006/relationships/hyperlink" Target="https://nus.org.ua/wp-content/uploads/2021/08/Metodychni-rekomendatsiyi-pilotnym-shkolam.pdf" TargetMode="External"/><Relationship Id="rId23" Type="http://schemas.openxmlformats.org/officeDocument/2006/relationships/hyperlink" Target="https://drive.google.com/file/d/1381TZvLjBnjcsbpeDH_JvuhFYpwYt_cc/view" TargetMode="External"/><Relationship Id="rId28" Type="http://schemas.openxmlformats.org/officeDocument/2006/relationships/hyperlink" Target="http://koippo.in.ua/arhiv/mvisnuk/mv_58.pdf" TargetMode="External"/><Relationship Id="rId36" Type="http://schemas.openxmlformats.org/officeDocument/2006/relationships/hyperlink" Target="https://znayshov.com/Books/Details/vstup_istoriia_hromadosvita/5klas/vstup_5kl_gisem_2022/1530" TargetMode="External"/><Relationship Id="rId49" Type="http://schemas.openxmlformats.org/officeDocument/2006/relationships/hyperlink" Target="https://znayshov.com/FR/15890/Planuvannya_5_klas_MATEMATYKA%20_Ister_6.docx" TargetMode="External"/><Relationship Id="rId57" Type="http://schemas.openxmlformats.org/officeDocument/2006/relationships/hyperlink" Target="http://www.youtube.com/watch?v=rAqD3JaLiJA)" TargetMode="External"/><Relationship Id="rId10" Type="http://schemas.openxmlformats.org/officeDocument/2006/relationships/hyperlink" Target="https://courses.prometheus.org.ua/courses/course-v1:UDA+PRE101+2022_T2/about" TargetMode="External"/><Relationship Id="rId31" Type="http://schemas.openxmlformats.org/officeDocument/2006/relationships/hyperlink" Target="https://docs.google.com/presentation/d/1CELs_rPUDVj71Y7pT2zKTGE0YBfxGDGO/edit?usp=sharing&amp;ouid=115869744977459228285&amp;rtpof=true&amp;sd=true" TargetMode="External"/><Relationship Id="rId44" Type="http://schemas.openxmlformats.org/officeDocument/2006/relationships/hyperlink" Target="https://znayshov.com/FR/15888/Planuvannya_5_klas_MATEMATYKA%20_Ister_4.docx" TargetMode="External"/><Relationship Id="rId52" Type="http://schemas.openxmlformats.org/officeDocument/2006/relationships/hyperlink" Target="https://docs.google.com/document/d/1GrhztnsxfNyQuE1CAHV4xNFLk8BZbkeq4vjppCmY1Vs/edit?usp=sharing" TargetMode="External"/><Relationship Id="rId60" Type="http://schemas.openxmlformats.org/officeDocument/2006/relationships/hyperlink" Target="http://surl.li/ajims" TargetMode="External"/><Relationship Id="rId65" Type="http://schemas.openxmlformats.org/officeDocument/2006/relationships/hyperlink" Target="https://courses.prometheus.org.ua/courses/course-v1:Prometheus+DemSchool101+2019_T3/about" TargetMode="External"/><Relationship Id="rId73" Type="http://schemas.openxmlformats.org/officeDocument/2006/relationships/hyperlink" Target="https://zippo.net.ua/data/files/2019/obl_vist_agafon.pdf" TargetMode="External"/><Relationship Id="rId78" Type="http://schemas.openxmlformats.org/officeDocument/2006/relationships/hyperlink" Target="https://brilliant.org/paths/math-%20foundations/" TargetMode="External"/><Relationship Id="rId81" Type="http://schemas.openxmlformats.org/officeDocument/2006/relationships/hyperlink" Target="https://educationpakhomova.blogspot.com/2020/04/blog-post_17.html?m=1" TargetMode="External"/><Relationship Id="rId86" Type="http://schemas.openxmlformats.org/officeDocument/2006/relationships/hyperlink" Target="https://www.liveworksheets.com/worksheets/en/Math" TargetMode="External"/><Relationship Id="rId94" Type="http://schemas.openxmlformats.org/officeDocument/2006/relationships/hyperlink" Target="https://ornament.name/creator" TargetMode="External"/><Relationship Id="rId99" Type="http://schemas.openxmlformats.org/officeDocument/2006/relationships/hyperlink" Target="https://lms.e-school.net.ua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ews/bezpechne-osvitnye-seredovishe-yak-diyati-vchitelyam-pid-chas-zanyat-pri-ogoloshenni-signalu-povitryana-trivoga" TargetMode="External"/><Relationship Id="rId13" Type="http://schemas.openxmlformats.org/officeDocument/2006/relationships/hyperlink" Target="https://mon.gov.ua/ua/osvita/zagalna-serednya-osvita/nova-ukrayinska-shkola/derzhavnij-standart-bazovoyi-serednoyi-osviti" TargetMode="External"/><Relationship Id="rId18" Type="http://schemas.openxmlformats.org/officeDocument/2006/relationships/hyperlink" Target="https://drive.google.com/file/d/1gCY8mn_OF4DiiZCnofO7C1XNAIqH6LqA/view" TargetMode="External"/><Relationship Id="rId39" Type="http://schemas.openxmlformats.org/officeDocument/2006/relationships/hyperlink" Target="https://www.youtube.com/watch?v=BGdZFyZkx4s" TargetMode="External"/><Relationship Id="rId34" Type="http://schemas.openxmlformats.org/officeDocument/2006/relationships/hyperlink" Target="https://www.geneza.ua/product/1089" TargetMode="External"/><Relationship Id="rId50" Type="http://schemas.openxmlformats.org/officeDocument/2006/relationships/hyperlink" Target="https://www.geneza.ua/sites/default/files/%D0%92%D0%B5%D0%B1-%D0%BA%D0%B2%D0%B5%D1%81%D1%82%D0%B8.pdf" TargetMode="External"/><Relationship Id="rId55" Type="http://schemas.openxmlformats.org/officeDocument/2006/relationships/hyperlink" Target="http://www.youtube.com/watch?v=rAqD3JaLiJA)" TargetMode="External"/><Relationship Id="rId76" Type="http://schemas.openxmlformats.org/officeDocument/2006/relationships/hyperlink" Target="https://brilliant.org/paths/math-%20foundations/" TargetMode="External"/><Relationship Id="rId97" Type="http://schemas.openxmlformats.org/officeDocument/2006/relationships/hyperlink" Target="https://lms.e-school.net.ua/" TargetMode="External"/><Relationship Id="rId7" Type="http://schemas.openxmlformats.org/officeDocument/2006/relationships/hyperlink" Target="http://osvita.ua/legislation/Ser_osv/86746/" TargetMode="External"/><Relationship Id="rId71" Type="http://schemas.openxmlformats.org/officeDocument/2006/relationships/hyperlink" Target="https://courses.prometheus.org.ua/courses/course-v1:Prometheus+DemSchool101+2019_T3/about" TargetMode="External"/><Relationship Id="rId92" Type="http://schemas.openxmlformats.org/officeDocument/2006/relationships/hyperlink" Target="https://vseosvita.ua/news/tekhnolohiia-shestykutnoho-navchannia-3641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oipopp.ed-sp.net/public/pg_magazine/pdf/1_2_2022.pdf" TargetMode="External"/><Relationship Id="rId24" Type="http://schemas.openxmlformats.org/officeDocument/2006/relationships/hyperlink" Target="https://ips.ligazakon.net/document/MUS7508" TargetMode="External"/><Relationship Id="rId40" Type="http://schemas.openxmlformats.org/officeDocument/2006/relationships/hyperlink" Target="https://znayshov.com/News/Details/hotuiemos_do_novoho_navchalnoho_roku._rozrobka_navchalnoi_prohramy" TargetMode="External"/><Relationship Id="rId45" Type="http://schemas.openxmlformats.org/officeDocument/2006/relationships/hyperlink" Target="https://znayshov.com/FR/15888/Planuvannya_5_klas_MATEMATYKA%20_Ister_4.docx" TargetMode="External"/><Relationship Id="rId66" Type="http://schemas.openxmlformats.org/officeDocument/2006/relationships/hyperlink" Target="https://courses.prometheus.org.ua/courses/course-v1:Prometheus+DemSchool101+2019_T3/about" TargetMode="External"/><Relationship Id="rId87" Type="http://schemas.openxmlformats.org/officeDocument/2006/relationships/hyperlink" Target="https://www.liveworksheets.com/worksheets/en/Math" TargetMode="External"/><Relationship Id="rId61" Type="http://schemas.openxmlformats.org/officeDocument/2006/relationships/hyperlink" Target="https://courses.prometheus.org.ua/courses/course-v1:Prometheus+DemSchool101+2019_T3/about" TargetMode="External"/><Relationship Id="rId82" Type="http://schemas.openxmlformats.org/officeDocument/2006/relationships/hyperlink" Target="https://www.transum.org/go/" TargetMode="External"/><Relationship Id="rId19" Type="http://schemas.openxmlformats.org/officeDocument/2006/relationships/hyperlink" Target="https://drive.google.com/file/d/1nRn5fP3BdmmvknpV_V2-8Mb4XDp9cR4M/view" TargetMode="External"/><Relationship Id="rId14" Type="http://schemas.openxmlformats.org/officeDocument/2006/relationships/hyperlink" Target="https://mon.gov.ua/ua/osvita/zagalna-serednya-osvita/nova-ukrayinska-shkola/derzhavnij-standart-bazovoyi-serednoyi-osviti" TargetMode="External"/><Relationship Id="rId30" Type="http://schemas.openxmlformats.org/officeDocument/2006/relationships/hyperlink" Target="https://docs.google.com/presentation/d/19_jXD93UNIytboFYIKj1q3x22dQ4IRvW/edit?usp=sharing&amp;ouid=115869744977459228285&amp;rtpof=true&amp;sd=true" TargetMode="External"/><Relationship Id="rId35" Type="http://schemas.openxmlformats.org/officeDocument/2006/relationships/hyperlink" Target="https://geographer.com.ua/content/kalendarno-tematychne-planuvannya-5-klas-20222023-nr-nush?fbclid=IwAR1QhK3ju5VPtuZ7fVM-5PSCPo6LehNGV7Ocq8g17cRRQHdGgLP3uOLFGGY" TargetMode="External"/><Relationship Id="rId56" Type="http://schemas.openxmlformats.org/officeDocument/2006/relationships/hyperlink" Target="http://www.youtube.com/watch?v=rAqD3JaLiJA)" TargetMode="External"/><Relationship Id="rId77" Type="http://schemas.openxmlformats.org/officeDocument/2006/relationships/hyperlink" Target="https://brilliant.org/paths/math-%20foundations/" TargetMode="External"/><Relationship Id="rId100" Type="http://schemas.openxmlformats.org/officeDocument/2006/relationships/hyperlink" Target="https://drive.google.com/file/d/1WwhpGypm9f9gfyspVtEmWii5ZSfMhyuz/view" TargetMode="External"/><Relationship Id="rId8" Type="http://schemas.openxmlformats.org/officeDocument/2006/relationships/hyperlink" Target="http://osvita.ua/legislation/Ser_osv/86706/" TargetMode="External"/><Relationship Id="rId51" Type="http://schemas.openxmlformats.org/officeDocument/2006/relationships/hyperlink" Target="https://www.geneza.ua/sites/default/files/%D0%92%D0%B5%D0%B1-%D0%BA%D0%B2%D0%B5%D1%81%D1%82%D0%B8.pdf" TargetMode="External"/><Relationship Id="rId72" Type="http://schemas.openxmlformats.org/officeDocument/2006/relationships/hyperlink" Target="https://courses.prometheus.org.ua/courses/course-v1:Prometheus+DemSchool101+2019_T3/about" TargetMode="External"/><Relationship Id="rId93" Type="http://schemas.openxmlformats.org/officeDocument/2006/relationships/hyperlink" Target="https://edpro.ua/blog/ua-mozaweb-com-free" TargetMode="External"/><Relationship Id="rId98" Type="http://schemas.openxmlformats.org/officeDocument/2006/relationships/hyperlink" Target="https://lms.e-school.net.u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2681</Words>
  <Characters>15285</Characters>
  <Application>Microsoft Office Word</Application>
  <DocSecurity>0</DocSecurity>
  <Lines>127</Lines>
  <Paragraphs>35</Paragraphs>
  <ScaleCrop>false</ScaleCrop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2022-08-23T05:39:00Z</dcterms:created>
  <dcterms:modified xsi:type="dcterms:W3CDTF">2022-08-23T06:04:00Z</dcterms:modified>
</cp:coreProperties>
</file>