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B8" w:rsidRDefault="003E4AB8" w:rsidP="003E4AB8">
      <w:pPr>
        <w:shd w:val="clear" w:color="auto" w:fill="D6E3BC" w:themeFill="accent3" w:themeFillTint="66"/>
        <w:spacing w:after="0" w:line="240" w:lineRule="auto"/>
        <w:jc w:val="center"/>
        <w:rPr>
          <w:rFonts w:ascii="Times New Roman" w:hAnsi="Times New Roman" w:cs="Times New Roman"/>
          <w:b/>
          <w:sz w:val="24"/>
          <w:lang w:val="uk-UA"/>
        </w:rPr>
      </w:pPr>
    </w:p>
    <w:p w:rsidR="00947BC8" w:rsidRDefault="002E55B8" w:rsidP="003E4AB8">
      <w:pPr>
        <w:shd w:val="clear" w:color="auto" w:fill="D6E3BC" w:themeFill="accent3" w:themeFillTint="66"/>
        <w:spacing w:after="0" w:line="240" w:lineRule="auto"/>
        <w:ind w:right="-31"/>
        <w:jc w:val="center"/>
        <w:rPr>
          <w:rFonts w:ascii="Times New Roman" w:hAnsi="Times New Roman" w:cs="Times New Roman"/>
          <w:b/>
          <w:sz w:val="24"/>
          <w:lang w:val="uk-UA"/>
        </w:rPr>
      </w:pPr>
      <w:r w:rsidRPr="003E4AB8">
        <w:rPr>
          <w:rFonts w:ascii="Times New Roman" w:hAnsi="Times New Roman" w:cs="Times New Roman"/>
          <w:b/>
          <w:sz w:val="24"/>
          <w:lang w:val="uk-UA"/>
        </w:rPr>
        <w:t>БАНК ІНСТРУМЕНТІВ ФОРМУВАЛЬНОГО ОЦІНЮВАННЯ</w:t>
      </w:r>
    </w:p>
    <w:p w:rsidR="003E4AB8" w:rsidRPr="003E4AB8" w:rsidRDefault="003E4AB8" w:rsidP="003E4AB8">
      <w:pPr>
        <w:shd w:val="clear" w:color="auto" w:fill="D6E3BC" w:themeFill="accent3" w:themeFillTint="66"/>
        <w:spacing w:after="0" w:line="240" w:lineRule="auto"/>
        <w:jc w:val="center"/>
        <w:rPr>
          <w:rFonts w:ascii="Times New Roman" w:hAnsi="Times New Roman" w:cs="Times New Roman"/>
          <w:b/>
          <w:sz w:val="24"/>
          <w:lang w:val="uk-UA"/>
        </w:rPr>
      </w:pPr>
    </w:p>
    <w:p w:rsidR="002E55B8" w:rsidRDefault="003E4AB8" w:rsidP="003E4AB8">
      <w:pPr>
        <w:spacing w:after="0" w:line="240" w:lineRule="auto"/>
        <w:rPr>
          <w:rFonts w:ascii="Times New Roman" w:hAnsi="Times New Roman" w:cs="Times New Roman"/>
          <w:i/>
          <w:sz w:val="24"/>
          <w:lang w:val="uk-UA"/>
        </w:rPr>
      </w:pPr>
      <w:r w:rsidRPr="003E4AB8">
        <w:rPr>
          <w:rFonts w:ascii="Times New Roman" w:hAnsi="Times New Roman" w:cs="Times New Roman"/>
          <w:i/>
          <w:sz w:val="24"/>
          <w:lang w:val="uk-UA"/>
        </w:rPr>
        <w:t>Упорядники:</w:t>
      </w:r>
      <w:r>
        <w:rPr>
          <w:rFonts w:ascii="Times New Roman" w:hAnsi="Times New Roman" w:cs="Times New Roman"/>
          <w:i/>
          <w:sz w:val="24"/>
          <w:lang w:val="uk-UA"/>
        </w:rPr>
        <w:t xml:space="preserve"> працівники Комунальної установи «Центру професійного розвитку педагогічних працівників Славутської міської ради»</w:t>
      </w:r>
    </w:p>
    <w:p w:rsidR="00BD6AA7" w:rsidRDefault="00BD6AA7" w:rsidP="00BD6AA7">
      <w:pPr>
        <w:rPr>
          <w:rStyle w:val="a4"/>
          <w:rFonts w:ascii="Times New Roman" w:hAnsi="Times New Roman" w:cs="Times New Roman"/>
          <w:sz w:val="24"/>
          <w:lang w:val="uk-UA"/>
        </w:rPr>
      </w:pPr>
      <w:r>
        <w:rPr>
          <w:rFonts w:ascii="Times New Roman" w:hAnsi="Times New Roman" w:cs="Times New Roman"/>
          <w:sz w:val="24"/>
          <w:lang w:val="uk-UA"/>
        </w:rPr>
        <w:t xml:space="preserve">Зразки інструкцій: </w:t>
      </w:r>
      <w:hyperlink r:id="rId7" w:history="1">
        <w:r w:rsidRPr="00AE250F">
          <w:rPr>
            <w:rStyle w:val="a4"/>
            <w:rFonts w:ascii="Times New Roman" w:hAnsi="Times New Roman" w:cs="Times New Roman"/>
            <w:sz w:val="24"/>
            <w:lang w:val="uk-UA"/>
          </w:rPr>
          <w:t>Інструкції до шаблонів з формувального оцінювання</w:t>
        </w:r>
      </w:hyperlink>
    </w:p>
    <w:p w:rsidR="006F3AEE" w:rsidRDefault="006F3AEE" w:rsidP="00BD6AA7">
      <w:pPr>
        <w:rPr>
          <w:rStyle w:val="a4"/>
          <w:rFonts w:ascii="Times New Roman" w:hAnsi="Times New Roman" w:cs="Times New Roman"/>
          <w:sz w:val="24"/>
          <w:lang w:val="uk-UA"/>
        </w:rPr>
      </w:pPr>
      <w:r w:rsidRPr="006F3AEE">
        <w:rPr>
          <w:rStyle w:val="a4"/>
          <w:rFonts w:ascii="Times New Roman" w:hAnsi="Times New Roman" w:cs="Times New Roman"/>
          <w:color w:val="auto"/>
          <w:sz w:val="24"/>
          <w:u w:val="none"/>
          <w:lang w:val="uk-UA"/>
        </w:rPr>
        <w:t>Дидактичне наповнення:</w:t>
      </w:r>
      <w:r w:rsidRPr="006F3AEE">
        <w:rPr>
          <w:rStyle w:val="a4"/>
          <w:rFonts w:ascii="Times New Roman" w:hAnsi="Times New Roman" w:cs="Times New Roman"/>
          <w:color w:val="auto"/>
          <w:sz w:val="24"/>
          <w:lang w:val="uk-UA"/>
        </w:rPr>
        <w:t xml:space="preserve"> </w:t>
      </w:r>
      <w:hyperlink r:id="rId8" w:history="1">
        <w:r w:rsidRPr="00420745">
          <w:rPr>
            <w:rStyle w:val="a4"/>
            <w:rFonts w:ascii="Times New Roman" w:hAnsi="Times New Roman" w:cs="Times New Roman"/>
            <w:sz w:val="24"/>
            <w:lang w:val="uk-UA"/>
          </w:rPr>
          <w:t>https://docs.google.com/presentation/d/1WTIMzHSD3IjqvqJEplgmyg7dMdUl7jYB/edit?usp=sharing&amp;ouid=115869744977459228285&amp;rtpof=true&amp;sd=true</w:t>
        </w:r>
      </w:hyperlink>
      <w:r>
        <w:rPr>
          <w:rStyle w:val="a4"/>
          <w:rFonts w:ascii="Times New Roman" w:hAnsi="Times New Roman" w:cs="Times New Roman"/>
          <w:sz w:val="24"/>
          <w:lang w:val="uk-UA"/>
        </w:rPr>
        <w:t xml:space="preserve"> </w:t>
      </w:r>
    </w:p>
    <w:p w:rsidR="00E91EFB" w:rsidRDefault="004765EC" w:rsidP="00BD6AA7">
      <w:pPr>
        <w:rPr>
          <w:rFonts w:ascii="Times New Roman" w:hAnsi="Times New Roman" w:cs="Times New Roman"/>
          <w:sz w:val="24"/>
          <w:lang w:val="uk-UA"/>
        </w:rPr>
      </w:pPr>
      <w:hyperlink r:id="rId9" w:history="1">
        <w:r w:rsidRPr="00F33C47">
          <w:rPr>
            <w:rStyle w:val="a4"/>
            <w:rFonts w:ascii="Times New Roman" w:hAnsi="Times New Roman" w:cs="Times New Roman"/>
            <w:sz w:val="24"/>
            <w:lang w:val="uk-UA"/>
          </w:rPr>
          <w:t>https://teach-hub.com/shablony-dlya-zdijsnennya-formuvalnoho-otsinyuvannya/</w:t>
        </w:r>
      </w:hyperlink>
    </w:p>
    <w:tbl>
      <w:tblPr>
        <w:tblStyle w:val="a3"/>
        <w:tblW w:w="14709" w:type="dxa"/>
        <w:tblLayout w:type="fixed"/>
        <w:tblLook w:val="04A0" w:firstRow="1" w:lastRow="0" w:firstColumn="1" w:lastColumn="0" w:noHBand="0" w:noVBand="1"/>
      </w:tblPr>
      <w:tblGrid>
        <w:gridCol w:w="534"/>
        <w:gridCol w:w="2126"/>
        <w:gridCol w:w="12049"/>
      </w:tblGrid>
      <w:tr w:rsidR="00EB098E" w:rsidTr="00EB098E">
        <w:tc>
          <w:tcPr>
            <w:tcW w:w="534" w:type="dxa"/>
          </w:tcPr>
          <w:p w:rsidR="00EB098E" w:rsidRDefault="00EB098E" w:rsidP="002E55B8">
            <w:pPr>
              <w:jc w:val="center"/>
              <w:rPr>
                <w:rFonts w:ascii="Times New Roman" w:hAnsi="Times New Roman" w:cs="Times New Roman"/>
                <w:sz w:val="24"/>
                <w:lang w:val="uk-UA"/>
              </w:rPr>
            </w:pPr>
            <w:bookmarkStart w:id="0" w:name="_GoBack"/>
            <w:bookmarkEnd w:id="0"/>
            <w:r>
              <w:rPr>
                <w:rFonts w:ascii="Times New Roman" w:hAnsi="Times New Roman" w:cs="Times New Roman"/>
                <w:sz w:val="24"/>
                <w:lang w:val="uk-UA"/>
              </w:rPr>
              <w:t>№</w:t>
            </w:r>
          </w:p>
          <w:p w:rsidR="00EB098E" w:rsidRDefault="00EB098E" w:rsidP="002E55B8">
            <w:pPr>
              <w:jc w:val="center"/>
              <w:rPr>
                <w:rFonts w:ascii="Times New Roman" w:hAnsi="Times New Roman" w:cs="Times New Roman"/>
                <w:sz w:val="24"/>
                <w:lang w:val="uk-UA"/>
              </w:rPr>
            </w:pPr>
            <w:r>
              <w:rPr>
                <w:rFonts w:ascii="Times New Roman" w:hAnsi="Times New Roman" w:cs="Times New Roman"/>
                <w:sz w:val="24"/>
                <w:lang w:val="uk-UA"/>
              </w:rPr>
              <w:t>з\п</w:t>
            </w:r>
          </w:p>
        </w:tc>
        <w:tc>
          <w:tcPr>
            <w:tcW w:w="2126" w:type="dxa"/>
          </w:tcPr>
          <w:p w:rsidR="00EB098E" w:rsidRDefault="00EB098E" w:rsidP="002E55B8">
            <w:pPr>
              <w:jc w:val="center"/>
              <w:rPr>
                <w:rFonts w:ascii="Times New Roman" w:hAnsi="Times New Roman" w:cs="Times New Roman"/>
                <w:sz w:val="24"/>
                <w:lang w:val="uk-UA"/>
              </w:rPr>
            </w:pPr>
            <w:r>
              <w:rPr>
                <w:rFonts w:ascii="Times New Roman" w:hAnsi="Times New Roman" w:cs="Times New Roman"/>
                <w:sz w:val="24"/>
                <w:lang w:val="uk-UA"/>
              </w:rPr>
              <w:t>Назва інстумента</w:t>
            </w:r>
          </w:p>
        </w:tc>
        <w:tc>
          <w:tcPr>
            <w:tcW w:w="12049" w:type="dxa"/>
          </w:tcPr>
          <w:p w:rsidR="00EB098E" w:rsidRDefault="00EB098E" w:rsidP="002E55B8">
            <w:pPr>
              <w:jc w:val="center"/>
              <w:rPr>
                <w:rFonts w:ascii="Times New Roman" w:hAnsi="Times New Roman" w:cs="Times New Roman"/>
                <w:sz w:val="24"/>
                <w:lang w:val="uk-UA"/>
              </w:rPr>
            </w:pPr>
            <w:r>
              <w:rPr>
                <w:rFonts w:ascii="Times New Roman" w:hAnsi="Times New Roman" w:cs="Times New Roman"/>
                <w:sz w:val="24"/>
                <w:lang w:val="uk-UA"/>
              </w:rPr>
              <w:t>Опис інструмента</w:t>
            </w:r>
          </w:p>
        </w:tc>
      </w:tr>
      <w:tr w:rsidR="00EB098E" w:rsidTr="00EB098E">
        <w:tc>
          <w:tcPr>
            <w:tcW w:w="534" w:type="dxa"/>
          </w:tcPr>
          <w:p w:rsidR="00EB098E" w:rsidRDefault="00EB098E" w:rsidP="002E55B8">
            <w:pPr>
              <w:jc w:val="center"/>
              <w:rPr>
                <w:rFonts w:ascii="Times New Roman" w:hAnsi="Times New Roman" w:cs="Times New Roman"/>
                <w:sz w:val="24"/>
                <w:lang w:val="uk-UA"/>
              </w:rPr>
            </w:pPr>
          </w:p>
        </w:tc>
        <w:tc>
          <w:tcPr>
            <w:tcW w:w="2126" w:type="dxa"/>
            <w:vAlign w:val="center"/>
          </w:tcPr>
          <w:p w:rsidR="00EB098E" w:rsidRPr="006F2C8F" w:rsidRDefault="00EB098E" w:rsidP="002236AD">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Самооцінювання</w:t>
            </w:r>
          </w:p>
        </w:tc>
        <w:tc>
          <w:tcPr>
            <w:tcW w:w="12049" w:type="dxa"/>
          </w:tcPr>
          <w:p w:rsidR="00EB098E" w:rsidRPr="006F2C8F" w:rsidRDefault="00EB098E" w:rsidP="001974FE">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EB098E" w:rsidRPr="004765EC" w:rsidTr="00EB098E">
        <w:tc>
          <w:tcPr>
            <w:tcW w:w="534" w:type="dxa"/>
          </w:tcPr>
          <w:p w:rsidR="00EB098E" w:rsidRDefault="00EB098E" w:rsidP="002E55B8">
            <w:pPr>
              <w:jc w:val="center"/>
              <w:rPr>
                <w:rFonts w:ascii="Times New Roman" w:hAnsi="Times New Roman" w:cs="Times New Roman"/>
                <w:sz w:val="24"/>
                <w:lang w:val="uk-UA"/>
              </w:rPr>
            </w:pPr>
          </w:p>
        </w:tc>
        <w:tc>
          <w:tcPr>
            <w:tcW w:w="2126" w:type="dxa"/>
            <w:vAlign w:val="center"/>
          </w:tcPr>
          <w:p w:rsidR="00EB098E" w:rsidRPr="006F2C8F" w:rsidRDefault="00EB098E" w:rsidP="002236AD">
            <w:pPr>
              <w:pStyle w:val="20"/>
              <w:shd w:val="clear" w:color="auto" w:fill="auto"/>
              <w:spacing w:line="200" w:lineRule="exact"/>
              <w:rPr>
                <w:rStyle w:val="2Calibri"/>
                <w:rFonts w:ascii="Times New Roman" w:hAnsi="Times New Roman" w:cs="Times New Roman"/>
                <w:b w:val="0"/>
                <w:sz w:val="24"/>
                <w:szCs w:val="24"/>
              </w:rPr>
            </w:pPr>
            <w:r>
              <w:rPr>
                <w:rStyle w:val="2Calibri"/>
                <w:rFonts w:ascii="Times New Roman" w:hAnsi="Times New Roman" w:cs="Times New Roman"/>
                <w:b w:val="0"/>
                <w:sz w:val="24"/>
                <w:szCs w:val="24"/>
              </w:rPr>
              <w:t>Взаємооцінювання</w:t>
            </w:r>
          </w:p>
        </w:tc>
        <w:tc>
          <w:tcPr>
            <w:tcW w:w="12049" w:type="dxa"/>
          </w:tcPr>
          <w:p w:rsidR="00EB098E" w:rsidRPr="006F2C8F" w:rsidRDefault="00EB098E" w:rsidP="001974FE">
            <w:pPr>
              <w:pStyle w:val="20"/>
              <w:shd w:val="clear" w:color="auto" w:fill="auto"/>
              <w:spacing w:line="274" w:lineRule="exact"/>
              <w:rPr>
                <w:rStyle w:val="211pt"/>
                <w:rFonts w:eastAsiaTheme="minorHAnsi"/>
                <w:sz w:val="24"/>
                <w:szCs w:val="24"/>
              </w:rPr>
            </w:pPr>
            <w:r>
              <w:rPr>
                <w:rStyle w:val="211pt"/>
                <w:rFonts w:eastAsiaTheme="minorHAnsi"/>
                <w:sz w:val="24"/>
                <w:szCs w:val="24"/>
              </w:rPr>
              <w:t>П</w:t>
            </w:r>
            <w:r w:rsidRPr="003E4AB8">
              <w:rPr>
                <w:rStyle w:val="211pt"/>
                <w:rFonts w:eastAsiaTheme="minorHAnsi"/>
                <w:sz w:val="24"/>
                <w:szCs w:val="24"/>
              </w:rPr>
              <w:t>артнерська взаємодія, коли учні допомагають один одному покращувати свої навчальні результати; взаємооцінювання не передбачає порівняння себе з іншими; взаємооцінювання означає порівняння власного поточного рівня успішності із попередніми показниками</w:t>
            </w:r>
          </w:p>
        </w:tc>
      </w:tr>
      <w:tr w:rsidR="00EB098E" w:rsidRPr="004765EC" w:rsidTr="00EB098E">
        <w:tc>
          <w:tcPr>
            <w:tcW w:w="534" w:type="dxa"/>
          </w:tcPr>
          <w:p w:rsidR="00EB098E" w:rsidRDefault="00EB098E" w:rsidP="006F2C8F">
            <w:pPr>
              <w:rPr>
                <w:rFonts w:ascii="Times New Roman" w:hAnsi="Times New Roman" w:cs="Times New Roman"/>
                <w:sz w:val="24"/>
                <w:lang w:val="uk-UA"/>
              </w:rPr>
            </w:pPr>
          </w:p>
        </w:tc>
        <w:tc>
          <w:tcPr>
            <w:tcW w:w="2126" w:type="dxa"/>
            <w:vAlign w:val="center"/>
          </w:tcPr>
          <w:p w:rsidR="00EB098E" w:rsidRPr="00EB098E" w:rsidRDefault="00EB098E" w:rsidP="003E4AB8">
            <w:pPr>
              <w:pStyle w:val="20"/>
              <w:shd w:val="clear" w:color="auto" w:fill="auto"/>
              <w:spacing w:line="200" w:lineRule="exact"/>
              <w:rPr>
                <w:rFonts w:ascii="Times New Roman" w:hAnsi="Times New Roman" w:cs="Times New Roman"/>
                <w:sz w:val="24"/>
                <w:szCs w:val="24"/>
                <w:lang w:val="uk-UA"/>
              </w:rPr>
            </w:pPr>
            <w:r w:rsidRPr="006F2C8F">
              <w:rPr>
                <w:rStyle w:val="2Calibri"/>
                <w:rFonts w:ascii="Times New Roman" w:hAnsi="Times New Roman" w:cs="Times New Roman"/>
                <w:b w:val="0"/>
                <w:sz w:val="24"/>
                <w:szCs w:val="24"/>
              </w:rPr>
              <w:t>Аналіз портфоліо</w:t>
            </w:r>
          </w:p>
        </w:tc>
        <w:tc>
          <w:tcPr>
            <w:tcW w:w="12049" w:type="dxa"/>
          </w:tcPr>
          <w:p w:rsidR="00EB098E" w:rsidRPr="006F2C8F" w:rsidRDefault="00EB098E" w:rsidP="001974FE">
            <w:pPr>
              <w:pStyle w:val="20"/>
              <w:shd w:val="clear" w:color="auto" w:fill="auto"/>
              <w:spacing w:line="274" w:lineRule="exact"/>
              <w:rPr>
                <w:rFonts w:ascii="Times New Roman" w:hAnsi="Times New Roman" w:cs="Times New Roman"/>
                <w:sz w:val="24"/>
                <w:szCs w:val="24"/>
                <w:lang w:val="uk-UA"/>
              </w:rPr>
            </w:pPr>
            <w:r w:rsidRPr="006F2C8F">
              <w:rPr>
                <w:rStyle w:val="211pt"/>
                <w:rFonts w:eastAsiaTheme="minorHAnsi"/>
                <w:sz w:val="24"/>
                <w:szCs w:val="24"/>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EB098E" w:rsidRPr="00CE2AF4" w:rsidTr="00EB098E">
        <w:tc>
          <w:tcPr>
            <w:tcW w:w="534" w:type="dxa"/>
          </w:tcPr>
          <w:p w:rsidR="00EB098E" w:rsidRDefault="00EB098E" w:rsidP="006F2C8F">
            <w:pPr>
              <w:rPr>
                <w:rFonts w:ascii="Times New Roman" w:hAnsi="Times New Roman" w:cs="Times New Roman"/>
                <w:sz w:val="24"/>
                <w:lang w:val="uk-UA"/>
              </w:rPr>
            </w:pPr>
          </w:p>
        </w:tc>
        <w:tc>
          <w:tcPr>
            <w:tcW w:w="2126" w:type="dxa"/>
            <w:vAlign w:val="center"/>
          </w:tcPr>
          <w:p w:rsidR="00EB098E" w:rsidRPr="006F2C8F" w:rsidRDefault="00EB098E" w:rsidP="003E4AB8">
            <w:pPr>
              <w:pStyle w:val="20"/>
              <w:shd w:val="clear" w:color="auto" w:fill="auto"/>
              <w:spacing w:line="200" w:lineRule="exact"/>
              <w:rPr>
                <w:rStyle w:val="2Calibri"/>
                <w:rFonts w:ascii="Times New Roman" w:hAnsi="Times New Roman" w:cs="Times New Roman"/>
                <w:b w:val="0"/>
                <w:sz w:val="24"/>
                <w:szCs w:val="24"/>
              </w:rPr>
            </w:pPr>
            <w:r>
              <w:rPr>
                <w:rStyle w:val="2Calibri"/>
                <w:rFonts w:ascii="Times New Roman" w:hAnsi="Times New Roman" w:cs="Times New Roman"/>
                <w:b w:val="0"/>
                <w:sz w:val="24"/>
                <w:szCs w:val="24"/>
              </w:rPr>
              <w:t xml:space="preserve">Шкала </w:t>
            </w:r>
            <w:r w:rsidRPr="006F2C8F">
              <w:rPr>
                <w:rStyle w:val="2Calibri"/>
                <w:rFonts w:ascii="Times New Roman" w:hAnsi="Times New Roman" w:cs="Times New Roman"/>
                <w:b w:val="0"/>
                <w:sz w:val="24"/>
                <w:szCs w:val="24"/>
              </w:rPr>
              <w:t>Лайкерта</w:t>
            </w:r>
          </w:p>
        </w:tc>
        <w:tc>
          <w:tcPr>
            <w:tcW w:w="12049" w:type="dxa"/>
          </w:tcPr>
          <w:p w:rsidR="00EB098E" w:rsidRPr="006F2C8F" w:rsidRDefault="00EB098E" w:rsidP="001974FE">
            <w:pPr>
              <w:pStyle w:val="20"/>
              <w:shd w:val="clear" w:color="auto" w:fill="auto"/>
              <w:spacing w:line="274" w:lineRule="exact"/>
              <w:rPr>
                <w:rStyle w:val="211pt"/>
                <w:rFonts w:eastAsiaTheme="minorHAnsi"/>
                <w:sz w:val="24"/>
                <w:szCs w:val="24"/>
              </w:rPr>
            </w:pPr>
            <w:r w:rsidRPr="001974FE">
              <w:rPr>
                <w:rStyle w:val="211pt"/>
                <w:rFonts w:eastAsiaTheme="minorHAnsi"/>
                <w:sz w:val="24"/>
                <w:szCs w:val="24"/>
              </w:rPr>
              <w:t>Напишіть 3-5 тверджень, які не є ні правильними, ні помилковими, і попросіть оцінити їх за шкалою від 1 до 5, де 1 – не згоден, 5 – повністю згоден. Якщо учні працюють в парах, попросіть їх порівняти і обговорити результати.</w:t>
            </w:r>
          </w:p>
        </w:tc>
      </w:tr>
      <w:tr w:rsidR="00EB098E" w:rsidRPr="00EE2EEA" w:rsidTr="00EB098E">
        <w:tc>
          <w:tcPr>
            <w:tcW w:w="534" w:type="dxa"/>
          </w:tcPr>
          <w:p w:rsidR="00EB098E" w:rsidRDefault="00EB098E" w:rsidP="006F2C8F">
            <w:pPr>
              <w:rPr>
                <w:rFonts w:ascii="Times New Roman" w:hAnsi="Times New Roman" w:cs="Times New Roman"/>
                <w:sz w:val="24"/>
                <w:lang w:val="uk-UA"/>
              </w:rPr>
            </w:pPr>
          </w:p>
        </w:tc>
        <w:tc>
          <w:tcPr>
            <w:tcW w:w="2126" w:type="dxa"/>
            <w:vAlign w:val="center"/>
          </w:tcPr>
          <w:p w:rsidR="00EB098E" w:rsidRPr="002657B9" w:rsidRDefault="00EB098E" w:rsidP="00167A68">
            <w:pPr>
              <w:shd w:val="clear" w:color="auto" w:fill="FFFFFF"/>
              <w:ind w:left="300"/>
              <w:textAlignment w:val="baseline"/>
              <w:rPr>
                <w:rFonts w:ascii="Times New Roman" w:eastAsia="Times New Roman" w:hAnsi="Times New Roman" w:cs="Times New Roman"/>
                <w:sz w:val="24"/>
                <w:szCs w:val="24"/>
                <w:lang w:val="uk-UA" w:eastAsia="uk-UA"/>
              </w:rPr>
            </w:pPr>
            <w:r w:rsidRPr="00C3201C">
              <w:rPr>
                <w:rFonts w:ascii="Times New Roman" w:eastAsia="Times New Roman" w:hAnsi="Times New Roman" w:cs="Times New Roman"/>
                <w:bCs/>
                <w:sz w:val="24"/>
                <w:szCs w:val="24"/>
                <w:bdr w:val="none" w:sz="0" w:space="0" w:color="auto" w:frame="1"/>
                <w:lang w:val="uk-UA" w:eastAsia="uk-UA"/>
              </w:rPr>
              <w:t>Вихідний квиток</w:t>
            </w:r>
          </w:p>
          <w:p w:rsidR="00EB098E" w:rsidRDefault="00EB098E" w:rsidP="00167A68">
            <w:pPr>
              <w:pStyle w:val="20"/>
              <w:shd w:val="clear" w:color="auto" w:fill="auto"/>
              <w:spacing w:line="200" w:lineRule="exact"/>
              <w:rPr>
                <w:rStyle w:val="2Calibri"/>
                <w:rFonts w:ascii="Times New Roman" w:hAnsi="Times New Roman" w:cs="Times New Roman"/>
                <w:b w:val="0"/>
                <w:sz w:val="24"/>
                <w:szCs w:val="24"/>
              </w:rPr>
            </w:pPr>
          </w:p>
        </w:tc>
        <w:tc>
          <w:tcPr>
            <w:tcW w:w="12049" w:type="dxa"/>
          </w:tcPr>
          <w:p w:rsidR="00EB098E" w:rsidRPr="001974FE" w:rsidRDefault="00EB098E" w:rsidP="00167A68">
            <w:pPr>
              <w:shd w:val="clear" w:color="auto" w:fill="FFFFFF"/>
              <w:textAlignment w:val="baseline"/>
              <w:rPr>
                <w:rStyle w:val="211pt"/>
                <w:rFonts w:eastAsiaTheme="minorHAnsi"/>
                <w:sz w:val="24"/>
                <w:szCs w:val="24"/>
              </w:rPr>
            </w:pPr>
            <w:r w:rsidRPr="002657B9">
              <w:rPr>
                <w:rFonts w:ascii="Times New Roman" w:eastAsia="Times New Roman" w:hAnsi="Times New Roman" w:cs="Times New Roman"/>
                <w:sz w:val="24"/>
                <w:szCs w:val="24"/>
                <w:lang w:val="uk-UA" w:eastAsia="uk-UA"/>
              </w:rPr>
              <w:t>Після вивчення нового матеріалу ви задаєте кілька питань по темі, пропонуючи на вибір кілька правильних відповідей. Учні можуть відповідати за допомогою карток з номерами (піднімають картку з номером 1, якщо правильний перший варіант, картку з номером 2, якщо правильний другий варіант, і так далі). Ті, хто відповість правильно на питання, пересідають в кінець класу, і виконують наступне завдання. Ті, хто відповів неправильно, сідають ближче до вас. Після чого ви пояснюєте їм складні моменти, і знову задаєте питання. Ті, хто відповів правильно – пересідають в кінець класу. Решта пересуваються ближче до вас, і так далі, поки все не засвоять тему</w:t>
            </w:r>
          </w:p>
        </w:tc>
      </w:tr>
      <w:tr w:rsidR="00EB098E" w:rsidRPr="001974FE" w:rsidTr="00EB098E">
        <w:tc>
          <w:tcPr>
            <w:tcW w:w="534" w:type="dxa"/>
          </w:tcPr>
          <w:p w:rsidR="00EB098E" w:rsidRDefault="00EB098E" w:rsidP="006F2C8F">
            <w:pPr>
              <w:rPr>
                <w:rFonts w:ascii="Times New Roman" w:hAnsi="Times New Roman" w:cs="Times New Roman"/>
                <w:sz w:val="24"/>
                <w:lang w:val="uk-UA"/>
              </w:rPr>
            </w:pPr>
          </w:p>
        </w:tc>
        <w:tc>
          <w:tcPr>
            <w:tcW w:w="2126" w:type="dxa"/>
            <w:vAlign w:val="center"/>
          </w:tcPr>
          <w:p w:rsidR="00EB098E" w:rsidRPr="006F2C8F" w:rsidRDefault="00EB098E" w:rsidP="00231F9C">
            <w:pPr>
              <w:pStyle w:val="20"/>
              <w:shd w:val="clear" w:color="auto" w:fill="auto"/>
              <w:spacing w:line="200" w:lineRule="exact"/>
              <w:rPr>
                <w:rFonts w:ascii="Times New Roman" w:hAnsi="Times New Roman" w:cs="Times New Roman"/>
                <w:sz w:val="24"/>
                <w:szCs w:val="24"/>
              </w:rPr>
            </w:pPr>
            <w:r>
              <w:rPr>
                <w:rStyle w:val="2Calibri"/>
                <w:rFonts w:ascii="Times New Roman" w:hAnsi="Times New Roman" w:cs="Times New Roman"/>
                <w:b w:val="0"/>
                <w:sz w:val="24"/>
                <w:szCs w:val="24"/>
              </w:rPr>
              <w:t xml:space="preserve">«Кубик Блума» </w:t>
            </w:r>
          </w:p>
        </w:tc>
        <w:tc>
          <w:tcPr>
            <w:tcW w:w="12049" w:type="dxa"/>
            <w:vAlign w:val="bottom"/>
          </w:tcPr>
          <w:p w:rsidR="00EB098E" w:rsidRPr="006F2C8F" w:rsidRDefault="00EB098E" w:rsidP="00231F9C">
            <w:pPr>
              <w:pStyle w:val="20"/>
              <w:shd w:val="clear" w:color="auto" w:fill="auto"/>
              <w:spacing w:line="264" w:lineRule="exact"/>
              <w:jc w:val="both"/>
              <w:rPr>
                <w:rFonts w:ascii="Times New Roman" w:hAnsi="Times New Roman" w:cs="Times New Roman"/>
                <w:sz w:val="24"/>
                <w:szCs w:val="24"/>
              </w:rPr>
            </w:pPr>
            <w:r w:rsidRPr="006F2C8F">
              <w:rPr>
                <w:rStyle w:val="211pt"/>
                <w:rFonts w:eastAsiaTheme="minorHAnsi"/>
                <w:sz w:val="24"/>
                <w:szCs w:val="24"/>
              </w:rPr>
              <w:t xml:space="preserve">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w:t>
            </w:r>
            <w:r w:rsidRPr="006F2C8F">
              <w:rPr>
                <w:rStyle w:val="211pt"/>
                <w:rFonts w:eastAsiaTheme="minorHAnsi"/>
                <w:sz w:val="24"/>
                <w:szCs w:val="24"/>
              </w:rPr>
              <w:lastRenderedPageBreak/>
              <w:t>попередню відповідь або кинути кубик ще раз. Відповіді можна записувати</w:t>
            </w:r>
          </w:p>
        </w:tc>
      </w:tr>
      <w:tr w:rsidR="00EB098E" w:rsidRPr="001974FE" w:rsidTr="00EB098E">
        <w:tc>
          <w:tcPr>
            <w:tcW w:w="534" w:type="dxa"/>
          </w:tcPr>
          <w:p w:rsidR="00EB098E" w:rsidRDefault="00EB098E" w:rsidP="006F2C8F">
            <w:pPr>
              <w:rPr>
                <w:rFonts w:ascii="Times New Roman" w:hAnsi="Times New Roman" w:cs="Times New Roman"/>
                <w:sz w:val="24"/>
                <w:lang w:val="uk-UA"/>
              </w:rPr>
            </w:pPr>
          </w:p>
        </w:tc>
        <w:tc>
          <w:tcPr>
            <w:tcW w:w="2126" w:type="dxa"/>
            <w:vAlign w:val="center"/>
          </w:tcPr>
          <w:p w:rsidR="00EB098E" w:rsidRPr="00C3201C" w:rsidRDefault="00EB098E" w:rsidP="0080777B">
            <w:pPr>
              <w:shd w:val="clear" w:color="auto" w:fill="FFFFFF"/>
              <w:ind w:left="-108"/>
              <w:textAlignment w:val="baseline"/>
              <w:rPr>
                <w:rFonts w:ascii="Times New Roman" w:eastAsia="Times New Roman" w:hAnsi="Times New Roman" w:cs="Times New Roman"/>
                <w:sz w:val="24"/>
                <w:szCs w:val="24"/>
                <w:lang w:val="uk-UA" w:eastAsia="uk-UA"/>
              </w:rPr>
            </w:pPr>
            <w:r w:rsidRPr="0080777B">
              <w:rPr>
                <w:rFonts w:ascii="Times New Roman" w:eastAsia="Times New Roman" w:hAnsi="Times New Roman" w:cs="Times New Roman"/>
                <w:bCs/>
                <w:sz w:val="24"/>
                <w:szCs w:val="24"/>
                <w:bdr w:val="none" w:sz="0" w:space="0" w:color="auto" w:frame="1"/>
                <w:lang w:val="uk-UA" w:eastAsia="uk-UA"/>
              </w:rPr>
              <w:t>Перевірити один одного</w:t>
            </w:r>
          </w:p>
          <w:p w:rsidR="00EB098E" w:rsidRPr="0080777B" w:rsidRDefault="00EB098E" w:rsidP="003E4AB8">
            <w:pPr>
              <w:pStyle w:val="20"/>
              <w:shd w:val="clear" w:color="auto" w:fill="auto"/>
              <w:spacing w:line="200" w:lineRule="exact"/>
              <w:rPr>
                <w:rStyle w:val="2Calibri"/>
                <w:rFonts w:ascii="Times New Roman" w:hAnsi="Times New Roman" w:cs="Times New Roman"/>
                <w:b w:val="0"/>
                <w:color w:val="auto"/>
                <w:sz w:val="24"/>
                <w:szCs w:val="24"/>
              </w:rPr>
            </w:pPr>
          </w:p>
        </w:tc>
        <w:tc>
          <w:tcPr>
            <w:tcW w:w="12049" w:type="dxa"/>
          </w:tcPr>
          <w:p w:rsidR="00EB098E" w:rsidRPr="0080777B" w:rsidRDefault="00EB098E" w:rsidP="0058665C">
            <w:pPr>
              <w:shd w:val="clear" w:color="auto" w:fill="FFFFFF"/>
              <w:spacing w:after="300"/>
              <w:textAlignment w:val="baseline"/>
              <w:rPr>
                <w:rStyle w:val="211pt"/>
                <w:rFonts w:eastAsiaTheme="minorHAnsi"/>
                <w:color w:val="auto"/>
                <w:sz w:val="24"/>
                <w:szCs w:val="24"/>
              </w:rPr>
            </w:pPr>
            <w:r w:rsidRPr="00C3201C">
              <w:rPr>
                <w:rFonts w:ascii="Times New Roman" w:eastAsia="Times New Roman" w:hAnsi="Times New Roman" w:cs="Times New Roman"/>
                <w:sz w:val="24"/>
                <w:szCs w:val="24"/>
                <w:lang w:val="uk-UA" w:eastAsia="uk-UA"/>
              </w:rPr>
              <w:t>Учні працюють в парах або групах, по черзі відповідаючи на складені вчителем питання. Вчитель спостерігає за їх роботою, при необхідності виправляє і допомагає. Питання, що викликали найбільші труднощі, можна в кінці заняття ще раз обговорити з усім класом</w:t>
            </w:r>
          </w:p>
        </w:tc>
      </w:tr>
      <w:tr w:rsidR="00EB098E" w:rsidTr="00EB098E">
        <w:tc>
          <w:tcPr>
            <w:tcW w:w="534" w:type="dxa"/>
          </w:tcPr>
          <w:p w:rsidR="00EB098E" w:rsidRDefault="00EB098E" w:rsidP="006F2C8F">
            <w:pPr>
              <w:rPr>
                <w:rFonts w:ascii="Times New Roman" w:hAnsi="Times New Roman" w:cs="Times New Roman"/>
                <w:sz w:val="24"/>
                <w:lang w:val="uk-UA"/>
              </w:rPr>
            </w:pPr>
          </w:p>
        </w:tc>
        <w:tc>
          <w:tcPr>
            <w:tcW w:w="2126" w:type="dxa"/>
            <w:vAlign w:val="center"/>
          </w:tcPr>
          <w:p w:rsidR="00EB098E" w:rsidRPr="006F2C8F" w:rsidRDefault="00EB098E" w:rsidP="003E4AB8">
            <w:pPr>
              <w:pStyle w:val="20"/>
              <w:shd w:val="clear" w:color="auto" w:fill="auto"/>
              <w:spacing w:line="200" w:lineRule="exact"/>
              <w:rPr>
                <w:rStyle w:val="2Calibri"/>
                <w:rFonts w:ascii="Times New Roman" w:hAnsi="Times New Roman" w:cs="Times New Roman"/>
                <w:b w:val="0"/>
                <w:sz w:val="24"/>
                <w:szCs w:val="24"/>
              </w:rPr>
            </w:pPr>
          </w:p>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Відповідь хором</w:t>
            </w:r>
          </w:p>
        </w:tc>
        <w:tc>
          <w:tcPr>
            <w:tcW w:w="12049" w:type="dxa"/>
            <w:vAlign w:val="bottom"/>
          </w:tcPr>
          <w:p w:rsidR="00EB098E" w:rsidRPr="006F2C8F" w:rsidRDefault="00EB098E" w:rsidP="002E55B8">
            <w:pPr>
              <w:pStyle w:val="20"/>
              <w:shd w:val="clear" w:color="auto" w:fill="auto"/>
              <w:spacing w:line="259" w:lineRule="exact"/>
              <w:rPr>
                <w:rFonts w:ascii="Times New Roman" w:hAnsi="Times New Roman" w:cs="Times New Roman"/>
                <w:sz w:val="24"/>
                <w:szCs w:val="24"/>
              </w:rPr>
            </w:pPr>
            <w:r w:rsidRPr="006F2C8F">
              <w:rPr>
                <w:rStyle w:val="211pt"/>
                <w:rFonts w:eastAsiaTheme="minorHAnsi"/>
                <w:sz w:val="24"/>
                <w:szCs w:val="24"/>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EB098E" w:rsidTr="00EB098E">
        <w:tc>
          <w:tcPr>
            <w:tcW w:w="534" w:type="dxa"/>
          </w:tcPr>
          <w:p w:rsidR="00EB098E" w:rsidRDefault="00EB098E" w:rsidP="006F2C8F">
            <w:pPr>
              <w:rPr>
                <w:rFonts w:ascii="Times New Roman" w:hAnsi="Times New Roman" w:cs="Times New Roman"/>
                <w:sz w:val="24"/>
                <w:lang w:val="uk-UA"/>
              </w:rPr>
            </w:pPr>
          </w:p>
        </w:tc>
        <w:tc>
          <w:tcPr>
            <w:tcW w:w="2126" w:type="dxa"/>
            <w:vAlign w:val="center"/>
          </w:tcPr>
          <w:p w:rsidR="00EB098E" w:rsidRPr="006F2C8F" w:rsidRDefault="00EB098E" w:rsidP="003E4AB8">
            <w:pPr>
              <w:pStyle w:val="20"/>
              <w:shd w:val="clear" w:color="auto" w:fill="auto"/>
              <w:spacing w:line="200" w:lineRule="exact"/>
              <w:rPr>
                <w:rStyle w:val="2Calibri"/>
                <w:rFonts w:ascii="Times New Roman" w:hAnsi="Times New Roman" w:cs="Times New Roman"/>
                <w:b w:val="0"/>
                <w:sz w:val="24"/>
                <w:szCs w:val="24"/>
              </w:rPr>
            </w:pPr>
          </w:p>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Візьми і передай</w:t>
            </w:r>
          </w:p>
        </w:tc>
        <w:tc>
          <w:tcPr>
            <w:tcW w:w="12049" w:type="dxa"/>
            <w:vAlign w:val="bottom"/>
          </w:tcPr>
          <w:p w:rsidR="00EB098E" w:rsidRPr="006F2C8F" w:rsidRDefault="00EB098E" w:rsidP="002E55B8">
            <w:pPr>
              <w:pStyle w:val="20"/>
              <w:shd w:val="clear" w:color="auto" w:fill="auto"/>
              <w:spacing w:line="269" w:lineRule="exact"/>
              <w:jc w:val="both"/>
              <w:rPr>
                <w:rFonts w:ascii="Times New Roman" w:hAnsi="Times New Roman" w:cs="Times New Roman"/>
                <w:sz w:val="24"/>
                <w:szCs w:val="24"/>
              </w:rPr>
            </w:pPr>
            <w:r w:rsidRPr="006F2C8F">
              <w:rPr>
                <w:rStyle w:val="211pt"/>
                <w:rFonts w:eastAsiaTheme="minorHAnsi"/>
                <w:sz w:val="24"/>
                <w:szCs w:val="24"/>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EB098E" w:rsidTr="00EB098E">
        <w:tc>
          <w:tcPr>
            <w:tcW w:w="534" w:type="dxa"/>
          </w:tcPr>
          <w:p w:rsidR="00EB098E" w:rsidRPr="002E55B8" w:rsidRDefault="00EB098E" w:rsidP="006F2C8F">
            <w:pPr>
              <w:pStyle w:val="20"/>
              <w:shd w:val="clear" w:color="auto" w:fill="auto"/>
              <w:spacing w:line="220" w:lineRule="exact"/>
              <w:ind w:left="142"/>
              <w:rPr>
                <w:rFonts w:ascii="Times New Roman" w:hAnsi="Times New Roman" w:cs="Times New Roman"/>
                <w:sz w:val="24"/>
                <w:szCs w:val="24"/>
              </w:rPr>
            </w:pPr>
          </w:p>
        </w:tc>
        <w:tc>
          <w:tcPr>
            <w:tcW w:w="2126" w:type="dxa"/>
            <w:vAlign w:val="center"/>
          </w:tcPr>
          <w:p w:rsidR="00EB098E" w:rsidRPr="006F2C8F" w:rsidRDefault="00EB098E" w:rsidP="003E4AB8">
            <w:pPr>
              <w:pStyle w:val="20"/>
              <w:shd w:val="clear" w:color="auto" w:fill="auto"/>
              <w:spacing w:line="254"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Внутрішнє / зовнішнє коло</w:t>
            </w:r>
          </w:p>
        </w:tc>
        <w:tc>
          <w:tcPr>
            <w:tcW w:w="12049" w:type="dxa"/>
            <w:vAlign w:val="bottom"/>
          </w:tcPr>
          <w:p w:rsidR="00EB098E" w:rsidRPr="006F2C8F" w:rsidRDefault="00EB098E" w:rsidP="002E55B8">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EB098E" w:rsidTr="00EB098E">
        <w:tc>
          <w:tcPr>
            <w:tcW w:w="534" w:type="dxa"/>
          </w:tcPr>
          <w:p w:rsidR="00EB098E" w:rsidRPr="002E55B8" w:rsidRDefault="00EB098E" w:rsidP="006F2C8F">
            <w:pPr>
              <w:pStyle w:val="20"/>
              <w:shd w:val="clear" w:color="auto" w:fill="auto"/>
              <w:spacing w:line="220" w:lineRule="exact"/>
              <w:ind w:left="142"/>
              <w:rPr>
                <w:rFonts w:ascii="Times New Roman" w:hAnsi="Times New Roman" w:cs="Times New Roman"/>
                <w:sz w:val="24"/>
                <w:szCs w:val="24"/>
              </w:rPr>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Газетний заголовок</w:t>
            </w:r>
          </w:p>
        </w:tc>
        <w:tc>
          <w:tcPr>
            <w:tcW w:w="12049" w:type="dxa"/>
            <w:vAlign w:val="bottom"/>
          </w:tcPr>
          <w:p w:rsidR="00EB098E" w:rsidRPr="006F2C8F" w:rsidRDefault="00EB098E" w:rsidP="002E55B8">
            <w:pPr>
              <w:pStyle w:val="20"/>
              <w:shd w:val="clear" w:color="auto" w:fill="auto"/>
              <w:spacing w:line="259" w:lineRule="exact"/>
              <w:rPr>
                <w:rFonts w:ascii="Times New Roman" w:hAnsi="Times New Roman" w:cs="Times New Roman"/>
                <w:sz w:val="24"/>
                <w:szCs w:val="24"/>
              </w:rPr>
            </w:pPr>
            <w:r w:rsidRPr="006F2C8F">
              <w:rPr>
                <w:rStyle w:val="211pt"/>
                <w:rFonts w:eastAsiaTheme="minorHAnsi"/>
                <w:sz w:val="24"/>
                <w:szCs w:val="24"/>
              </w:rPr>
              <w:t>Вигадайте газетний заголовок, який може бути написаний до теми, яку ми вивчаємо. Передайте основну ідею події</w:t>
            </w:r>
          </w:p>
        </w:tc>
      </w:tr>
      <w:tr w:rsidR="00EB098E" w:rsidTr="00EB098E">
        <w:tc>
          <w:tcPr>
            <w:tcW w:w="534" w:type="dxa"/>
          </w:tcPr>
          <w:p w:rsidR="00EB098E" w:rsidRPr="002E55B8" w:rsidRDefault="00EB098E" w:rsidP="006F2C8F">
            <w:pPr>
              <w:pStyle w:val="20"/>
              <w:shd w:val="clear" w:color="auto" w:fill="auto"/>
              <w:spacing w:line="220" w:lineRule="exact"/>
              <w:ind w:left="142" w:hanging="142"/>
              <w:rPr>
                <w:rFonts w:ascii="Times New Roman" w:hAnsi="Times New Roman" w:cs="Times New Roman"/>
                <w:sz w:val="24"/>
                <w:szCs w:val="24"/>
              </w:rPr>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Доповни думку</w:t>
            </w:r>
          </w:p>
        </w:tc>
        <w:tc>
          <w:tcPr>
            <w:tcW w:w="12049" w:type="dxa"/>
            <w:vAlign w:val="bottom"/>
          </w:tcPr>
          <w:p w:rsidR="00EB098E" w:rsidRPr="006F2C8F" w:rsidRDefault="00EB098E" w:rsidP="002E55B8">
            <w:pPr>
              <w:pStyle w:val="20"/>
              <w:shd w:val="clear" w:color="auto" w:fill="auto"/>
              <w:spacing w:line="269" w:lineRule="exact"/>
              <w:rPr>
                <w:rFonts w:ascii="Times New Roman" w:hAnsi="Times New Roman" w:cs="Times New Roman"/>
                <w:sz w:val="24"/>
                <w:szCs w:val="24"/>
              </w:rPr>
            </w:pPr>
            <w:r w:rsidRPr="006F2C8F">
              <w:rPr>
                <w:rStyle w:val="211pt"/>
                <w:rFonts w:eastAsiaTheme="minorHAnsi"/>
                <w:sz w:val="24"/>
                <w:szCs w:val="24"/>
              </w:rPr>
              <w:t>Письмова перевірка розуміння стратегії, коли учні заповнюють пропуски у пропонованому твердженні</w:t>
            </w:r>
          </w:p>
        </w:tc>
      </w:tr>
      <w:tr w:rsidR="00EB098E" w:rsidTr="00EB098E">
        <w:tc>
          <w:tcPr>
            <w:tcW w:w="534" w:type="dxa"/>
          </w:tcPr>
          <w:p w:rsidR="00EB098E" w:rsidRPr="002E55B8" w:rsidRDefault="00EB098E" w:rsidP="006F2C8F">
            <w:pPr>
              <w:pStyle w:val="20"/>
              <w:shd w:val="clear" w:color="auto" w:fill="auto"/>
              <w:spacing w:line="220" w:lineRule="exact"/>
              <w:ind w:left="142" w:hanging="142"/>
              <w:rPr>
                <w:rFonts w:ascii="Times New Roman" w:hAnsi="Times New Roman" w:cs="Times New Roman"/>
                <w:sz w:val="24"/>
                <w:szCs w:val="24"/>
              </w:rPr>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Есе «хвилинка»</w:t>
            </w:r>
          </w:p>
        </w:tc>
        <w:tc>
          <w:tcPr>
            <w:tcW w:w="12049" w:type="dxa"/>
            <w:vAlign w:val="bottom"/>
          </w:tcPr>
          <w:p w:rsidR="00EB098E" w:rsidRPr="006F2C8F" w:rsidRDefault="00EB098E" w:rsidP="002E55B8">
            <w:pPr>
              <w:pStyle w:val="20"/>
              <w:shd w:val="clear" w:color="auto" w:fill="auto"/>
              <w:spacing w:line="274" w:lineRule="exact"/>
              <w:jc w:val="both"/>
              <w:rPr>
                <w:rFonts w:ascii="Times New Roman" w:hAnsi="Times New Roman" w:cs="Times New Roman"/>
                <w:sz w:val="24"/>
                <w:szCs w:val="24"/>
              </w:rPr>
            </w:pPr>
            <w:r w:rsidRPr="006F2C8F">
              <w:rPr>
                <w:rStyle w:val="211pt"/>
                <w:rFonts w:eastAsiaTheme="minorHAnsi"/>
                <w:sz w:val="24"/>
                <w:szCs w:val="24"/>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EB098E" w:rsidTr="00EB098E">
        <w:tc>
          <w:tcPr>
            <w:tcW w:w="534" w:type="dxa"/>
          </w:tcPr>
          <w:p w:rsidR="00EB098E" w:rsidRPr="002E55B8" w:rsidRDefault="00EB098E" w:rsidP="006F2C8F">
            <w:pPr>
              <w:pStyle w:val="20"/>
              <w:shd w:val="clear" w:color="auto" w:fill="auto"/>
              <w:spacing w:line="220" w:lineRule="exact"/>
              <w:ind w:left="142" w:hanging="142"/>
              <w:rPr>
                <w:rFonts w:ascii="Times New Roman" w:hAnsi="Times New Roman" w:cs="Times New Roman"/>
                <w:sz w:val="24"/>
                <w:szCs w:val="24"/>
              </w:rPr>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Запис у журнал</w:t>
            </w:r>
          </w:p>
        </w:tc>
        <w:tc>
          <w:tcPr>
            <w:tcW w:w="12049" w:type="dxa"/>
            <w:vAlign w:val="bottom"/>
          </w:tcPr>
          <w:p w:rsidR="00EB098E" w:rsidRPr="006F2C8F" w:rsidRDefault="00EB098E" w:rsidP="002E55B8">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EB098E" w:rsidTr="00EB098E">
        <w:tc>
          <w:tcPr>
            <w:tcW w:w="534" w:type="dxa"/>
            <w:vAlign w:val="center"/>
          </w:tcPr>
          <w:p w:rsidR="00EB098E" w:rsidRPr="002E55B8" w:rsidRDefault="00EB098E" w:rsidP="006F2C8F">
            <w:pPr>
              <w:pStyle w:val="20"/>
              <w:shd w:val="clear" w:color="auto" w:fill="auto"/>
              <w:spacing w:line="220" w:lineRule="exact"/>
              <w:ind w:left="142" w:hanging="142"/>
              <w:rPr>
                <w:rFonts w:ascii="Times New Roman" w:hAnsi="Times New Roman" w:cs="Times New Roman"/>
                <w:sz w:val="24"/>
                <w:szCs w:val="24"/>
              </w:rPr>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Записні книжки учнів</w:t>
            </w:r>
          </w:p>
        </w:tc>
        <w:tc>
          <w:tcPr>
            <w:tcW w:w="12049" w:type="dxa"/>
            <w:vAlign w:val="bottom"/>
          </w:tcPr>
          <w:p w:rsidR="00EB098E" w:rsidRPr="006F2C8F" w:rsidRDefault="00EB098E" w:rsidP="002E55B8">
            <w:pPr>
              <w:pStyle w:val="20"/>
              <w:shd w:val="clear" w:color="auto" w:fill="auto"/>
              <w:spacing w:line="269" w:lineRule="exact"/>
              <w:rPr>
                <w:rFonts w:ascii="Times New Roman" w:hAnsi="Times New Roman" w:cs="Times New Roman"/>
                <w:sz w:val="24"/>
                <w:szCs w:val="24"/>
              </w:rPr>
            </w:pPr>
            <w:r w:rsidRPr="006F2C8F">
              <w:rPr>
                <w:rStyle w:val="211pt"/>
                <w:rFonts w:eastAsiaTheme="minorHAnsi"/>
                <w:sz w:val="24"/>
                <w:szCs w:val="24"/>
              </w:rPr>
              <w:t>Інструмент для учнів для відстежування навчального поступу: куди я рухаюся? де я зараз? як туди дістатися?</w:t>
            </w:r>
          </w:p>
        </w:tc>
      </w:tr>
      <w:tr w:rsidR="00EB098E" w:rsidTr="00EB098E">
        <w:tc>
          <w:tcPr>
            <w:tcW w:w="534" w:type="dxa"/>
          </w:tcPr>
          <w:p w:rsidR="00EB098E" w:rsidRPr="002E55B8" w:rsidRDefault="00EB098E" w:rsidP="006F2C8F">
            <w:pPr>
              <w:pStyle w:val="20"/>
              <w:shd w:val="clear" w:color="auto" w:fill="auto"/>
              <w:spacing w:line="220" w:lineRule="exact"/>
              <w:ind w:left="142" w:hanging="142"/>
              <w:rPr>
                <w:rFonts w:ascii="Times New Roman" w:hAnsi="Times New Roman" w:cs="Times New Roman"/>
                <w:sz w:val="24"/>
                <w:szCs w:val="24"/>
              </w:rPr>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Збір ідей</w:t>
            </w:r>
          </w:p>
        </w:tc>
        <w:tc>
          <w:tcPr>
            <w:tcW w:w="12049" w:type="dxa"/>
            <w:vAlign w:val="bottom"/>
          </w:tcPr>
          <w:p w:rsidR="00EB098E" w:rsidRPr="006F2C8F" w:rsidRDefault="00EB098E" w:rsidP="002E55B8">
            <w:pPr>
              <w:pStyle w:val="20"/>
              <w:shd w:val="clear" w:color="auto" w:fill="auto"/>
              <w:spacing w:line="269" w:lineRule="exact"/>
              <w:jc w:val="both"/>
              <w:rPr>
                <w:rFonts w:ascii="Times New Roman" w:hAnsi="Times New Roman" w:cs="Times New Roman"/>
                <w:sz w:val="24"/>
                <w:szCs w:val="24"/>
              </w:rPr>
            </w:pPr>
            <w:r w:rsidRPr="006F2C8F">
              <w:rPr>
                <w:rStyle w:val="211pt"/>
                <w:rFonts w:eastAsiaTheme="minorHAnsi"/>
                <w:sz w:val="24"/>
                <w:szCs w:val="24"/>
              </w:rPr>
              <w:t>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rsidR="00EB098E" w:rsidTr="00EB098E">
        <w:tc>
          <w:tcPr>
            <w:tcW w:w="534" w:type="dxa"/>
          </w:tcPr>
          <w:p w:rsidR="00EB098E" w:rsidRDefault="00EB098E" w:rsidP="006F2C8F">
            <w:pPr>
              <w:pStyle w:val="20"/>
              <w:shd w:val="clear" w:color="auto" w:fill="auto"/>
              <w:spacing w:line="220" w:lineRule="exact"/>
              <w:ind w:left="142" w:hanging="142"/>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З-Х-В та ЗХВ+</w:t>
            </w:r>
          </w:p>
        </w:tc>
        <w:tc>
          <w:tcPr>
            <w:tcW w:w="12049" w:type="dxa"/>
            <w:vAlign w:val="bottom"/>
          </w:tcPr>
          <w:p w:rsidR="00EB098E" w:rsidRPr="006F2C8F" w:rsidRDefault="00EB098E" w:rsidP="002E55B8">
            <w:pPr>
              <w:pStyle w:val="20"/>
              <w:shd w:val="clear" w:color="auto" w:fill="auto"/>
              <w:spacing w:line="269" w:lineRule="exact"/>
              <w:jc w:val="both"/>
              <w:rPr>
                <w:rFonts w:ascii="Times New Roman" w:hAnsi="Times New Roman" w:cs="Times New Roman"/>
                <w:sz w:val="24"/>
                <w:szCs w:val="24"/>
              </w:rPr>
            </w:pPr>
            <w:r w:rsidRPr="006F2C8F">
              <w:rPr>
                <w:rStyle w:val="211pt"/>
                <w:rFonts w:eastAsiaTheme="minorHAnsi"/>
                <w:sz w:val="24"/>
                <w:szCs w:val="24"/>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Картка на вихід</w:t>
            </w:r>
          </w:p>
        </w:tc>
        <w:tc>
          <w:tcPr>
            <w:tcW w:w="12049" w:type="dxa"/>
            <w:vAlign w:val="bottom"/>
          </w:tcPr>
          <w:p w:rsidR="00EB098E" w:rsidRPr="006F2C8F" w:rsidRDefault="00EB098E" w:rsidP="002E55B8">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Концептуальна карта</w:t>
            </w:r>
          </w:p>
        </w:tc>
        <w:tc>
          <w:tcPr>
            <w:tcW w:w="12049" w:type="dxa"/>
            <w:vAlign w:val="bottom"/>
          </w:tcPr>
          <w:p w:rsidR="00EB098E" w:rsidRPr="006F2C8F" w:rsidRDefault="00EB098E" w:rsidP="002E55B8">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EB098E" w:rsidRPr="004765EC"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Лідер за номером</w:t>
            </w:r>
          </w:p>
        </w:tc>
        <w:tc>
          <w:tcPr>
            <w:tcW w:w="12049" w:type="dxa"/>
            <w:vAlign w:val="bottom"/>
          </w:tcPr>
          <w:p w:rsidR="00EB098E" w:rsidRPr="006F2C8F" w:rsidRDefault="00EB098E" w:rsidP="002E55B8">
            <w:pPr>
              <w:pStyle w:val="20"/>
              <w:shd w:val="clear" w:color="auto" w:fill="auto"/>
              <w:spacing w:line="269" w:lineRule="exact"/>
              <w:jc w:val="both"/>
              <w:rPr>
                <w:rFonts w:ascii="Times New Roman" w:hAnsi="Times New Roman" w:cs="Times New Roman"/>
                <w:sz w:val="24"/>
                <w:szCs w:val="24"/>
                <w:lang w:val="uk-UA"/>
              </w:rPr>
            </w:pPr>
            <w:r w:rsidRPr="006F2C8F">
              <w:rPr>
                <w:rStyle w:val="211pt"/>
                <w:rFonts w:eastAsiaTheme="minorHAnsi"/>
                <w:sz w:val="24"/>
                <w:szCs w:val="24"/>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EB098E" w:rsidTr="00EB098E">
        <w:tc>
          <w:tcPr>
            <w:tcW w:w="534" w:type="dxa"/>
          </w:tcPr>
          <w:p w:rsidR="00EB098E" w:rsidRPr="00EE2EEA" w:rsidRDefault="00EB098E" w:rsidP="006F2C8F">
            <w:pPr>
              <w:pStyle w:val="20"/>
              <w:shd w:val="clear" w:color="auto" w:fill="auto"/>
              <w:spacing w:line="220" w:lineRule="exact"/>
              <w:rPr>
                <w:lang w:val="uk-UA"/>
              </w:rPr>
            </w:pPr>
          </w:p>
        </w:tc>
        <w:tc>
          <w:tcPr>
            <w:tcW w:w="2126" w:type="dxa"/>
            <w:vAlign w:val="center"/>
          </w:tcPr>
          <w:p w:rsidR="00EB098E" w:rsidRPr="006F2C8F" w:rsidRDefault="00EB098E" w:rsidP="003E4AB8">
            <w:pPr>
              <w:pStyle w:val="20"/>
              <w:shd w:val="clear" w:color="auto" w:fill="auto"/>
              <w:spacing w:line="259" w:lineRule="exact"/>
              <w:rPr>
                <w:rFonts w:ascii="Times New Roman" w:hAnsi="Times New Roman" w:cs="Times New Roman"/>
                <w:sz w:val="24"/>
                <w:szCs w:val="24"/>
              </w:rPr>
            </w:pPr>
            <w:proofErr w:type="spellStart"/>
            <w:r w:rsidRPr="006F2C8F">
              <w:rPr>
                <w:rStyle w:val="2Calibri"/>
                <w:rFonts w:ascii="Times New Roman" w:hAnsi="Times New Roman" w:cs="Times New Roman"/>
                <w:b w:val="0"/>
                <w:sz w:val="24"/>
                <w:szCs w:val="24"/>
              </w:rPr>
              <w:t>Найзаплутаніший</w:t>
            </w:r>
            <w:proofErr w:type="spellEnd"/>
            <w:r w:rsidRPr="006F2C8F">
              <w:rPr>
                <w:rStyle w:val="2Calibri"/>
                <w:rFonts w:ascii="Times New Roman" w:hAnsi="Times New Roman" w:cs="Times New Roman"/>
                <w:b w:val="0"/>
                <w:sz w:val="24"/>
                <w:szCs w:val="24"/>
              </w:rPr>
              <w:t xml:space="preserve"> (або найясніший) момент</w:t>
            </w:r>
          </w:p>
        </w:tc>
        <w:tc>
          <w:tcPr>
            <w:tcW w:w="12049" w:type="dxa"/>
            <w:vAlign w:val="bottom"/>
          </w:tcPr>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 xml:space="preserve">Це варіант </w:t>
            </w:r>
            <w:proofErr w:type="spellStart"/>
            <w:r w:rsidRPr="006F2C8F">
              <w:rPr>
                <w:rStyle w:val="211pt"/>
                <w:rFonts w:eastAsiaTheme="minorHAnsi"/>
                <w:sz w:val="24"/>
                <w:szCs w:val="24"/>
              </w:rPr>
              <w:t>однохвилинки</w:t>
            </w:r>
            <w:proofErr w:type="spellEnd"/>
            <w:r w:rsidRPr="006F2C8F">
              <w:rPr>
                <w:rStyle w:val="211pt"/>
                <w:rFonts w:eastAsiaTheme="minorHAnsi"/>
                <w:sz w:val="24"/>
                <w:szCs w:val="24"/>
              </w:rPr>
              <w:t xml:space="preserve">.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w:t>
            </w:r>
            <w:proofErr w:type="spellStart"/>
            <w:r w:rsidRPr="006F2C8F">
              <w:rPr>
                <w:rStyle w:val="211pt"/>
                <w:rFonts w:eastAsiaTheme="minorHAnsi"/>
                <w:sz w:val="24"/>
                <w:szCs w:val="24"/>
              </w:rPr>
              <w:t>або«Що</w:t>
            </w:r>
            <w:proofErr w:type="spellEnd"/>
            <w:r w:rsidRPr="006F2C8F">
              <w:rPr>
                <w:rStyle w:val="211pt"/>
                <w:rFonts w:eastAsiaTheme="minorHAnsi"/>
                <w:sz w:val="24"/>
                <w:szCs w:val="24"/>
              </w:rPr>
              <w:t xml:space="preserve"> вам здалося незрозумілим у понятті « »?</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54"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Перевірка</w:t>
            </w:r>
          </w:p>
          <w:p w:rsidR="00EB098E" w:rsidRPr="006F2C8F" w:rsidRDefault="00EB098E" w:rsidP="003E4AB8">
            <w:pPr>
              <w:pStyle w:val="20"/>
              <w:shd w:val="clear" w:color="auto" w:fill="auto"/>
              <w:spacing w:line="254"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неправильного</w:t>
            </w:r>
          </w:p>
          <w:p w:rsidR="00EB098E" w:rsidRPr="006F2C8F" w:rsidRDefault="00EB098E" w:rsidP="003E4AB8">
            <w:pPr>
              <w:pStyle w:val="20"/>
              <w:shd w:val="clear" w:color="auto" w:fill="auto"/>
              <w:spacing w:line="254"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розуміння</w:t>
            </w:r>
          </w:p>
        </w:tc>
        <w:tc>
          <w:tcPr>
            <w:tcW w:w="12049" w:type="dxa"/>
            <w:vAlign w:val="bottom"/>
          </w:tcPr>
          <w:p w:rsidR="00EB098E" w:rsidRPr="006F2C8F" w:rsidRDefault="00EB098E" w:rsidP="002E55B8">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EB098E" w:rsidTr="00EB098E">
        <w:tc>
          <w:tcPr>
            <w:tcW w:w="534" w:type="dxa"/>
            <w:vAlign w:val="center"/>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Перефразування</w:t>
            </w:r>
          </w:p>
        </w:tc>
        <w:tc>
          <w:tcPr>
            <w:tcW w:w="12049" w:type="dxa"/>
            <w:vAlign w:val="bottom"/>
          </w:tcPr>
          <w:p w:rsidR="00EB098E" w:rsidRPr="006F2C8F" w:rsidRDefault="00EB098E" w:rsidP="002E55B8">
            <w:pPr>
              <w:pStyle w:val="20"/>
              <w:shd w:val="clear" w:color="auto" w:fill="auto"/>
              <w:spacing w:line="274" w:lineRule="exact"/>
              <w:jc w:val="both"/>
              <w:rPr>
                <w:rFonts w:ascii="Times New Roman" w:hAnsi="Times New Roman" w:cs="Times New Roman"/>
                <w:sz w:val="24"/>
                <w:szCs w:val="24"/>
              </w:rPr>
            </w:pPr>
            <w:r w:rsidRPr="006F2C8F">
              <w:rPr>
                <w:rStyle w:val="211pt"/>
                <w:rFonts w:eastAsiaTheme="minorHAnsi"/>
                <w:sz w:val="24"/>
                <w:szCs w:val="24"/>
              </w:rPr>
              <w:t>Учні мають висловити власними словами основну ідею уроку чи щойно поясненої теми</w:t>
            </w:r>
          </w:p>
        </w:tc>
      </w:tr>
      <w:tr w:rsidR="00EB098E" w:rsidTr="00EB098E">
        <w:tc>
          <w:tcPr>
            <w:tcW w:w="534" w:type="dxa"/>
            <w:vAlign w:val="bottom"/>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Підбиття підсумків</w:t>
            </w:r>
          </w:p>
        </w:tc>
        <w:tc>
          <w:tcPr>
            <w:tcW w:w="12049" w:type="dxa"/>
            <w:vAlign w:val="bottom"/>
          </w:tcPr>
          <w:p w:rsidR="00EB098E" w:rsidRPr="006F2C8F" w:rsidRDefault="00EB098E" w:rsidP="002E55B8">
            <w:pPr>
              <w:pStyle w:val="20"/>
              <w:shd w:val="clear" w:color="auto" w:fill="auto"/>
              <w:spacing w:line="220" w:lineRule="exact"/>
              <w:jc w:val="both"/>
              <w:rPr>
                <w:rFonts w:ascii="Times New Roman" w:hAnsi="Times New Roman" w:cs="Times New Roman"/>
                <w:sz w:val="24"/>
                <w:szCs w:val="24"/>
              </w:rPr>
            </w:pPr>
            <w:r w:rsidRPr="006F2C8F">
              <w:rPr>
                <w:rStyle w:val="211pt"/>
                <w:rFonts w:eastAsiaTheme="minorHAnsi"/>
                <w:sz w:val="24"/>
                <w:szCs w:val="24"/>
              </w:rPr>
              <w:t>Форма роздумів одразу після певного виду роботи</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Підказка за аналогією</w:t>
            </w:r>
          </w:p>
        </w:tc>
        <w:tc>
          <w:tcPr>
            <w:tcW w:w="12049" w:type="dxa"/>
            <w:vAlign w:val="bottom"/>
          </w:tcPr>
          <w:p w:rsidR="00EB098E" w:rsidRPr="006F2C8F" w:rsidRDefault="00EB098E" w:rsidP="006F2C8F">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Учні мають сформулювати думку на основі підказки- аналогії:(певне поняття, принцип або процес) виглядає як тому що</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Підсумок А-Б-В</w:t>
            </w:r>
          </w:p>
        </w:tc>
        <w:tc>
          <w:tcPr>
            <w:tcW w:w="12049" w:type="dxa"/>
            <w:vAlign w:val="bottom"/>
          </w:tcPr>
          <w:p w:rsidR="00EB098E" w:rsidRPr="006F2C8F" w:rsidRDefault="00EB098E" w:rsidP="002E55B8">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54"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Підсумок або питання на картках</w:t>
            </w:r>
          </w:p>
        </w:tc>
        <w:tc>
          <w:tcPr>
            <w:tcW w:w="12049" w:type="dxa"/>
            <w:vAlign w:val="bottom"/>
          </w:tcPr>
          <w:p w:rsidR="00EB098E" w:rsidRPr="006F2C8F" w:rsidRDefault="00EB098E" w:rsidP="002E55B8">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Учитель час від часу роздає картки й просить учнів писати з обох сторін за такими правилами:(Один бік) на підставі вивченого (теми, розділу), опишіть основну велику ідею, яку ви зрозуміли, у формі короткого висновку.</w:t>
            </w:r>
          </w:p>
          <w:p w:rsidR="00EB098E" w:rsidRPr="006F2C8F" w:rsidRDefault="00EB098E" w:rsidP="002E55B8">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(Другий бік) запишіть те, що ви ще не повністю зрозуміли у вигляді твердження або запитання</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59"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Підсумок одним реченням</w:t>
            </w:r>
          </w:p>
        </w:tc>
        <w:tc>
          <w:tcPr>
            <w:tcW w:w="12049" w:type="dxa"/>
            <w:vAlign w:val="bottom"/>
          </w:tcPr>
          <w:p w:rsidR="00EB098E" w:rsidRPr="006F2C8F" w:rsidRDefault="00EB098E" w:rsidP="002E55B8">
            <w:pPr>
              <w:pStyle w:val="20"/>
              <w:shd w:val="clear" w:color="auto" w:fill="auto"/>
              <w:spacing w:line="264" w:lineRule="exact"/>
              <w:jc w:val="both"/>
              <w:rPr>
                <w:rFonts w:ascii="Times New Roman" w:hAnsi="Times New Roman" w:cs="Times New Roman"/>
                <w:sz w:val="24"/>
                <w:szCs w:val="24"/>
              </w:rPr>
            </w:pPr>
            <w:r w:rsidRPr="006F2C8F">
              <w:rPr>
                <w:rStyle w:val="211pt"/>
                <w:rFonts w:eastAsiaTheme="minorHAnsi"/>
                <w:sz w:val="24"/>
                <w:szCs w:val="24"/>
              </w:rPr>
              <w:t>Учнів просять написати підсумкове речення, яке відповідає на запитання «хто», «що», «де», «коли», «чому», «як» щодо певної теми</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Підсумок одним словом</w:t>
            </w:r>
          </w:p>
        </w:tc>
        <w:tc>
          <w:tcPr>
            <w:tcW w:w="12049" w:type="dxa"/>
            <w:vAlign w:val="bottom"/>
          </w:tcPr>
          <w:p w:rsidR="00EB098E" w:rsidRPr="006F2C8F" w:rsidRDefault="00EB098E" w:rsidP="002E55B8">
            <w:pPr>
              <w:pStyle w:val="20"/>
              <w:shd w:val="clear" w:color="auto" w:fill="auto"/>
              <w:spacing w:line="269" w:lineRule="exact"/>
              <w:rPr>
                <w:rFonts w:ascii="Times New Roman" w:hAnsi="Times New Roman" w:cs="Times New Roman"/>
                <w:sz w:val="24"/>
                <w:szCs w:val="24"/>
              </w:rPr>
            </w:pPr>
            <w:r w:rsidRPr="006F2C8F">
              <w:rPr>
                <w:rStyle w:val="211pt"/>
                <w:rFonts w:eastAsiaTheme="minorHAnsi"/>
                <w:sz w:val="24"/>
                <w:szCs w:val="24"/>
              </w:rPr>
              <w:t>Учні мають обрати з-поміж наведених варіантів (або запропонувати самостійно) слово, яке найкраще підсумовує тему</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54"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Подумай - запиши - обговори в парі - поділися</w:t>
            </w:r>
          </w:p>
        </w:tc>
        <w:tc>
          <w:tcPr>
            <w:tcW w:w="12049" w:type="dxa"/>
            <w:vAlign w:val="bottom"/>
          </w:tcPr>
          <w:p w:rsidR="00EB098E" w:rsidRPr="006F2C8F" w:rsidRDefault="00EB098E" w:rsidP="002E55B8">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54"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Подумай - розкажи в парі</w:t>
            </w:r>
          </w:p>
        </w:tc>
        <w:tc>
          <w:tcPr>
            <w:tcW w:w="12049" w:type="dxa"/>
            <w:vAlign w:val="bottom"/>
          </w:tcPr>
          <w:p w:rsidR="00EB098E" w:rsidRPr="006F2C8F" w:rsidRDefault="00EB098E" w:rsidP="002E55B8">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54"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 xml:space="preserve">Пригадай - підсумуй - запитай - пов'яжи за 2 </w:t>
            </w:r>
            <w:r w:rsidRPr="006F2C8F">
              <w:rPr>
                <w:rStyle w:val="2Calibri"/>
                <w:rFonts w:ascii="Times New Roman" w:hAnsi="Times New Roman" w:cs="Times New Roman"/>
                <w:b w:val="0"/>
                <w:sz w:val="24"/>
                <w:szCs w:val="24"/>
              </w:rPr>
              <w:lastRenderedPageBreak/>
              <w:t>хвилини(ППЗП2)</w:t>
            </w:r>
          </w:p>
        </w:tc>
        <w:tc>
          <w:tcPr>
            <w:tcW w:w="12049" w:type="dxa"/>
            <w:vAlign w:val="bottom"/>
          </w:tcPr>
          <w:p w:rsidR="00EB098E" w:rsidRPr="006F2C8F" w:rsidRDefault="00EB098E" w:rsidP="002E55B8">
            <w:pPr>
              <w:pStyle w:val="20"/>
              <w:shd w:val="clear" w:color="auto" w:fill="auto"/>
              <w:spacing w:line="269" w:lineRule="exact"/>
              <w:jc w:val="both"/>
              <w:rPr>
                <w:rFonts w:ascii="Times New Roman" w:hAnsi="Times New Roman" w:cs="Times New Roman"/>
                <w:sz w:val="24"/>
                <w:szCs w:val="24"/>
              </w:rPr>
            </w:pPr>
            <w:r w:rsidRPr="006F2C8F">
              <w:rPr>
                <w:rStyle w:val="211pt"/>
                <w:rFonts w:eastAsiaTheme="minorHAnsi"/>
                <w:sz w:val="24"/>
                <w:szCs w:val="24"/>
              </w:rPr>
              <w:lastRenderedPageBreak/>
              <w:t xml:space="preserve">За дві хвилини учні повинні </w:t>
            </w:r>
            <w:r w:rsidRPr="006F2C8F">
              <w:rPr>
                <w:rStyle w:val="2115pt"/>
                <w:rFonts w:eastAsiaTheme="minorHAnsi"/>
                <w:sz w:val="24"/>
                <w:szCs w:val="24"/>
              </w:rPr>
              <w:t>пригадати</w:t>
            </w:r>
            <w:r w:rsidRPr="006F2C8F">
              <w:rPr>
                <w:rStyle w:val="211pt"/>
                <w:rFonts w:eastAsiaTheme="minorHAnsi"/>
                <w:sz w:val="24"/>
                <w:szCs w:val="24"/>
              </w:rPr>
              <w:t xml:space="preserve"> та назвати у правильному порядку найважливіші ідеї, отримані на попередньому занятті; за дві хвилини </w:t>
            </w:r>
            <w:r w:rsidRPr="006F2C8F">
              <w:rPr>
                <w:rStyle w:val="2115pt"/>
                <w:rFonts w:eastAsiaTheme="minorHAnsi"/>
                <w:sz w:val="24"/>
                <w:szCs w:val="24"/>
              </w:rPr>
              <w:t>підсумувати</w:t>
            </w:r>
            <w:r w:rsidRPr="006F2C8F">
              <w:rPr>
                <w:rStyle w:val="211pt"/>
                <w:rFonts w:eastAsiaTheme="minorHAnsi"/>
                <w:sz w:val="24"/>
                <w:szCs w:val="24"/>
              </w:rPr>
              <w:t xml:space="preserve"> ці пункти одним реченням, записати одне основне </w:t>
            </w:r>
            <w:r w:rsidRPr="006F2C8F">
              <w:rPr>
                <w:rStyle w:val="2115pt"/>
                <w:rFonts w:eastAsiaTheme="minorHAnsi"/>
                <w:sz w:val="24"/>
                <w:szCs w:val="24"/>
              </w:rPr>
              <w:t>запитання</w:t>
            </w:r>
            <w:r w:rsidRPr="006F2C8F">
              <w:rPr>
                <w:rStyle w:val="211pt"/>
                <w:rFonts w:eastAsiaTheme="minorHAnsi"/>
                <w:sz w:val="24"/>
                <w:szCs w:val="24"/>
              </w:rPr>
              <w:t xml:space="preserve">, на яке вони хочуть отримати відповідь та знайти одну </w:t>
            </w:r>
            <w:r w:rsidRPr="006F2C8F">
              <w:rPr>
                <w:rStyle w:val="2115pt"/>
                <w:rFonts w:eastAsiaTheme="minorHAnsi"/>
                <w:sz w:val="24"/>
                <w:szCs w:val="24"/>
              </w:rPr>
              <w:t>прив'язку</w:t>
            </w:r>
            <w:r w:rsidRPr="006F2C8F">
              <w:rPr>
                <w:rStyle w:val="211pt"/>
                <w:rFonts w:eastAsiaTheme="minorHAnsi"/>
                <w:sz w:val="24"/>
                <w:szCs w:val="24"/>
              </w:rPr>
              <w:t xml:space="preserve"> цього матеріалу до основної теми предмету чи </w:t>
            </w:r>
            <w:r w:rsidRPr="006F2C8F">
              <w:rPr>
                <w:rStyle w:val="211pt"/>
                <w:rFonts w:eastAsiaTheme="minorHAnsi"/>
                <w:sz w:val="24"/>
                <w:szCs w:val="24"/>
              </w:rPr>
              <w:lastRenderedPageBreak/>
              <w:t>курсу</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Рішення-рішення</w:t>
            </w:r>
          </w:p>
        </w:tc>
        <w:tc>
          <w:tcPr>
            <w:tcW w:w="12049" w:type="dxa"/>
            <w:vAlign w:val="bottom"/>
          </w:tcPr>
          <w:p w:rsidR="00EB098E" w:rsidRPr="006F2C8F" w:rsidRDefault="00EB098E" w:rsidP="002E55B8">
            <w:pPr>
              <w:pStyle w:val="20"/>
              <w:shd w:val="clear" w:color="auto" w:fill="auto"/>
              <w:spacing w:line="269" w:lineRule="exact"/>
              <w:jc w:val="both"/>
              <w:rPr>
                <w:rFonts w:ascii="Times New Roman" w:hAnsi="Times New Roman" w:cs="Times New Roman"/>
                <w:sz w:val="24"/>
                <w:szCs w:val="24"/>
              </w:rPr>
            </w:pPr>
            <w:r w:rsidRPr="006F2C8F">
              <w:rPr>
                <w:rStyle w:val="211pt"/>
                <w:rFonts w:eastAsiaTheme="minorHAnsi"/>
                <w:sz w:val="24"/>
                <w:szCs w:val="24"/>
              </w:rPr>
              <w:t>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p>
        </w:tc>
        <w:tc>
          <w:tcPr>
            <w:tcW w:w="12049" w:type="dxa"/>
            <w:vAlign w:val="bottom"/>
          </w:tcPr>
          <w:p w:rsidR="00EB098E" w:rsidRPr="006F2C8F" w:rsidRDefault="00EB098E" w:rsidP="002E55B8">
            <w:pPr>
              <w:pStyle w:val="20"/>
              <w:shd w:val="clear" w:color="auto" w:fill="auto"/>
              <w:spacing w:line="274" w:lineRule="exact"/>
              <w:rPr>
                <w:rFonts w:ascii="Times New Roman" w:hAnsi="Times New Roman" w:cs="Times New Roman"/>
                <w:sz w:val="24"/>
                <w:szCs w:val="24"/>
              </w:rPr>
            </w:pP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 xml:space="preserve">Семінар за </w:t>
            </w:r>
            <w:r w:rsidRPr="006F2C8F">
              <w:rPr>
                <w:rStyle w:val="2Calibri"/>
                <w:rFonts w:ascii="Times New Roman" w:hAnsi="Times New Roman" w:cs="Times New Roman"/>
                <w:b w:val="0"/>
                <w:sz w:val="24"/>
                <w:szCs w:val="24"/>
                <w:lang w:eastAsia="ru-RU" w:bidi="ru-RU"/>
              </w:rPr>
              <w:t>Сократом</w:t>
            </w:r>
          </w:p>
        </w:tc>
        <w:tc>
          <w:tcPr>
            <w:tcW w:w="12049" w:type="dxa"/>
            <w:vAlign w:val="bottom"/>
          </w:tcPr>
          <w:p w:rsidR="00EB098E" w:rsidRPr="006F2C8F" w:rsidRDefault="00EB098E" w:rsidP="002E55B8">
            <w:pPr>
              <w:pStyle w:val="20"/>
              <w:shd w:val="clear" w:color="auto" w:fill="auto"/>
              <w:spacing w:line="269" w:lineRule="exact"/>
              <w:jc w:val="both"/>
              <w:rPr>
                <w:rFonts w:ascii="Times New Roman" w:hAnsi="Times New Roman" w:cs="Times New Roman"/>
                <w:sz w:val="24"/>
                <w:szCs w:val="24"/>
              </w:rPr>
            </w:pPr>
            <w:r w:rsidRPr="006F2C8F">
              <w:rPr>
                <w:rStyle w:val="211pt"/>
                <w:rFonts w:eastAsiaTheme="minorHAnsi"/>
                <w:sz w:val="24"/>
                <w:szCs w:val="24"/>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Сигнали руками</w:t>
            </w:r>
          </w:p>
        </w:tc>
        <w:tc>
          <w:tcPr>
            <w:tcW w:w="12049" w:type="dxa"/>
            <w:vAlign w:val="bottom"/>
          </w:tcPr>
          <w:p w:rsidR="00EB098E" w:rsidRPr="006F2C8F" w:rsidRDefault="00EB098E" w:rsidP="002E55B8">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Учні на прохання вчителя показують визначені сигнали рукою, щоб повідомити про рівень розуміння певного поняття, принципу або процесу:</w:t>
            </w:r>
          </w:p>
          <w:p w:rsidR="00EB098E" w:rsidRPr="006F2C8F" w:rsidRDefault="00EB098E" w:rsidP="002E55B8">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«Розумію і можу пояснити»(наприклад, великий палець вгору).</w:t>
            </w:r>
          </w:p>
          <w:p w:rsidR="00EB098E" w:rsidRPr="006F2C8F" w:rsidRDefault="00EB098E" w:rsidP="002E55B8">
            <w:pPr>
              <w:pStyle w:val="20"/>
              <w:shd w:val="clear" w:color="auto" w:fill="auto"/>
              <w:spacing w:line="274" w:lineRule="exact"/>
              <w:rPr>
                <w:rFonts w:ascii="Times New Roman" w:hAnsi="Times New Roman" w:cs="Times New Roman"/>
                <w:sz w:val="24"/>
                <w:szCs w:val="24"/>
              </w:rPr>
            </w:pPr>
            <w:r>
              <w:rPr>
                <w:rStyle w:val="211pt"/>
                <w:rFonts w:eastAsiaTheme="minorHAnsi"/>
                <w:sz w:val="24"/>
                <w:szCs w:val="24"/>
              </w:rPr>
              <w:t>«Ще не зовсім розумію</w:t>
            </w:r>
            <w:r w:rsidRPr="006F2C8F">
              <w:rPr>
                <w:rStyle w:val="211pt"/>
                <w:rFonts w:eastAsiaTheme="minorHAnsi"/>
                <w:sz w:val="24"/>
                <w:szCs w:val="24"/>
              </w:rPr>
              <w:t>»(наприклад, великий палець вниз).</w:t>
            </w:r>
          </w:p>
          <w:p w:rsidR="00EB098E" w:rsidRPr="006F2C8F" w:rsidRDefault="00EB098E" w:rsidP="006F2C8F">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 xml:space="preserve">«Не </w:t>
            </w:r>
            <w:r>
              <w:rPr>
                <w:rStyle w:val="211pt"/>
                <w:rFonts w:eastAsiaTheme="minorHAnsi"/>
                <w:sz w:val="24"/>
                <w:szCs w:val="24"/>
              </w:rPr>
              <w:t>впевнений щодо</w:t>
            </w:r>
            <w:r w:rsidRPr="006F2C8F">
              <w:rPr>
                <w:rStyle w:val="211pt"/>
                <w:rFonts w:eastAsiaTheme="minorHAnsi"/>
                <w:sz w:val="24"/>
                <w:szCs w:val="24"/>
              </w:rPr>
              <w:t>»(наприклад, помахати рукою)</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Скажи щось</w:t>
            </w:r>
          </w:p>
        </w:tc>
        <w:tc>
          <w:tcPr>
            <w:tcW w:w="12049" w:type="dxa"/>
            <w:vAlign w:val="bottom"/>
          </w:tcPr>
          <w:p w:rsidR="00EB098E" w:rsidRPr="006F2C8F" w:rsidRDefault="00EB098E" w:rsidP="002E55B8">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Учні по черзі обговорюють у групі певний прочитаний розділ або переглянуте відео</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Сортування слів</w:t>
            </w:r>
          </w:p>
        </w:tc>
        <w:tc>
          <w:tcPr>
            <w:tcW w:w="12049" w:type="dxa"/>
            <w:vAlign w:val="bottom"/>
          </w:tcPr>
          <w:p w:rsidR="00EB098E" w:rsidRPr="006F2C8F" w:rsidRDefault="00EB098E" w:rsidP="002E55B8">
            <w:pPr>
              <w:pStyle w:val="20"/>
              <w:shd w:val="clear" w:color="auto" w:fill="auto"/>
              <w:spacing w:line="269" w:lineRule="exact"/>
              <w:rPr>
                <w:rFonts w:ascii="Times New Roman" w:hAnsi="Times New Roman" w:cs="Times New Roman"/>
                <w:sz w:val="24"/>
                <w:szCs w:val="24"/>
              </w:rPr>
            </w:pPr>
            <w:r w:rsidRPr="006F2C8F">
              <w:rPr>
                <w:rStyle w:val="211pt"/>
                <w:rFonts w:eastAsiaTheme="minorHAnsi"/>
                <w:sz w:val="24"/>
                <w:szCs w:val="24"/>
              </w:rPr>
              <w:t>Учням дають набір словникових термінів, які вони сортують за заданими або створеними ними категоріями</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Спінер ідей</w:t>
            </w:r>
          </w:p>
        </w:tc>
        <w:tc>
          <w:tcPr>
            <w:tcW w:w="12049" w:type="dxa"/>
            <w:vAlign w:val="bottom"/>
          </w:tcPr>
          <w:p w:rsidR="00EB098E" w:rsidRPr="006F2C8F" w:rsidRDefault="00EB098E" w:rsidP="002E55B8">
            <w:pPr>
              <w:pStyle w:val="20"/>
              <w:shd w:val="clear" w:color="auto" w:fill="auto"/>
              <w:spacing w:line="259" w:lineRule="exact"/>
              <w:rPr>
                <w:rFonts w:ascii="Times New Roman" w:hAnsi="Times New Roman" w:cs="Times New Roman"/>
                <w:sz w:val="24"/>
                <w:szCs w:val="24"/>
              </w:rPr>
            </w:pPr>
            <w:r w:rsidRPr="006F2C8F">
              <w:rPr>
                <w:rStyle w:val="211pt"/>
                <w:rFonts w:eastAsiaTheme="minorHAnsi"/>
                <w:sz w:val="24"/>
                <w:szCs w:val="24"/>
              </w:rPr>
              <w:t xml:space="preserve">Учитель створює спінер, розділений на 4 сектори з написами «Спрогнозуй», «Поясни», «Підсумуй», «Оціни». Після пояснення нового матеріалу вчитель крутить спінер та просить учнів відповісти на запитання залежно від місця зупинки </w:t>
            </w:r>
            <w:proofErr w:type="spellStart"/>
            <w:r w:rsidRPr="006F2C8F">
              <w:rPr>
                <w:rStyle w:val="211pt"/>
                <w:rFonts w:eastAsiaTheme="minorHAnsi"/>
                <w:sz w:val="24"/>
                <w:szCs w:val="24"/>
              </w:rPr>
              <w:t>спінера</w:t>
            </w:r>
            <w:proofErr w:type="spellEnd"/>
            <w:r w:rsidRPr="006F2C8F">
              <w:rPr>
                <w:rStyle w:val="211pt"/>
                <w:rFonts w:eastAsiaTheme="minorHAnsi"/>
                <w:sz w:val="24"/>
                <w:szCs w:val="24"/>
              </w:rPr>
              <w:t>. Наприклад, спінер зупиняється на секторі «Підсумуй», тоді вчитель може сказати: «Назви ключові поняття, про які щойно йшлося»</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Спостереження</w:t>
            </w:r>
          </w:p>
        </w:tc>
        <w:tc>
          <w:tcPr>
            <w:tcW w:w="12049" w:type="dxa"/>
            <w:vAlign w:val="bottom"/>
          </w:tcPr>
          <w:p w:rsidR="00EB098E" w:rsidRPr="006F2C8F" w:rsidRDefault="00EB098E" w:rsidP="002E55B8">
            <w:pPr>
              <w:pStyle w:val="20"/>
              <w:shd w:val="clear" w:color="auto" w:fill="auto"/>
              <w:spacing w:line="269" w:lineRule="exact"/>
              <w:jc w:val="both"/>
              <w:rPr>
                <w:rFonts w:ascii="Times New Roman" w:hAnsi="Times New Roman" w:cs="Times New Roman"/>
                <w:sz w:val="24"/>
                <w:szCs w:val="24"/>
              </w:rPr>
            </w:pPr>
            <w:r w:rsidRPr="006F2C8F">
              <w:rPr>
                <w:rStyle w:val="211pt"/>
                <w:rFonts w:eastAsiaTheme="minorHAnsi"/>
                <w:sz w:val="24"/>
                <w:szCs w:val="24"/>
              </w:rPr>
              <w:t>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Тестування</w:t>
            </w:r>
          </w:p>
        </w:tc>
        <w:tc>
          <w:tcPr>
            <w:tcW w:w="12049" w:type="dxa"/>
            <w:vAlign w:val="bottom"/>
          </w:tcPr>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За допомогою тестування вчитель перевіряє опанування учнями фактичної інформації, понять. Орієнтовні типи тестових завдань:</w:t>
            </w:r>
            <w:r>
              <w:rPr>
                <w:rStyle w:val="211pt"/>
                <w:rFonts w:eastAsiaTheme="minorHAnsi"/>
                <w:sz w:val="24"/>
                <w:szCs w:val="24"/>
              </w:rPr>
              <w:t xml:space="preserve"> </w:t>
            </w:r>
            <w:r w:rsidRPr="006F2C8F">
              <w:rPr>
                <w:rStyle w:val="211pt"/>
                <w:rFonts w:eastAsiaTheme="minorHAnsi"/>
                <w:sz w:val="24"/>
                <w:szCs w:val="24"/>
              </w:rPr>
              <w:t>Декілька правильних варіантів Правильно/Неправильно Коротка відповідь Знайди відповідність Розширена відповідь</w:t>
            </w:r>
          </w:p>
        </w:tc>
      </w:tr>
      <w:tr w:rsidR="00EB098E" w:rsidTr="00EB098E">
        <w:tc>
          <w:tcPr>
            <w:tcW w:w="534" w:type="dxa"/>
          </w:tcPr>
          <w:p w:rsidR="00EB098E" w:rsidRPr="006F2C8F" w:rsidRDefault="00EB098E" w:rsidP="006F2C8F">
            <w:pPr>
              <w:pStyle w:val="20"/>
              <w:shd w:val="clear" w:color="auto" w:fill="auto"/>
              <w:spacing w:line="220" w:lineRule="exact"/>
              <w:rPr>
                <w:lang w:val="uk-UA"/>
              </w:rPr>
            </w:pPr>
          </w:p>
        </w:tc>
        <w:tc>
          <w:tcPr>
            <w:tcW w:w="2126" w:type="dxa"/>
            <w:vAlign w:val="center"/>
          </w:tcPr>
          <w:p w:rsidR="00EB098E" w:rsidRPr="006F2C8F" w:rsidRDefault="00EB098E" w:rsidP="003E4AB8">
            <w:pPr>
              <w:pStyle w:val="20"/>
              <w:shd w:val="clear" w:color="auto" w:fill="auto"/>
              <w:spacing w:line="254"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Трикутна призма (червоний, жовтий, зелений)</w:t>
            </w:r>
          </w:p>
        </w:tc>
        <w:tc>
          <w:tcPr>
            <w:tcW w:w="12049" w:type="dxa"/>
          </w:tcPr>
          <w:p w:rsidR="00EB098E" w:rsidRPr="006F2C8F" w:rsidRDefault="00EB098E" w:rsidP="006F2C8F">
            <w:pPr>
              <w:pStyle w:val="20"/>
              <w:shd w:val="clear" w:color="auto" w:fill="auto"/>
              <w:spacing w:line="269" w:lineRule="exact"/>
              <w:rPr>
                <w:rFonts w:ascii="Times New Roman" w:hAnsi="Times New Roman" w:cs="Times New Roman"/>
                <w:sz w:val="24"/>
                <w:szCs w:val="24"/>
              </w:rPr>
            </w:pPr>
            <w:r w:rsidRPr="006F2C8F">
              <w:rPr>
                <w:rStyle w:val="211pt"/>
                <w:rFonts w:eastAsiaTheme="minorHAnsi"/>
                <w:sz w:val="24"/>
                <w:szCs w:val="24"/>
              </w:rPr>
              <w:t>Учні дають вчителеві зворотний зв'язок, показуючи колір, що відповідає рівню розуміння</w:t>
            </w:r>
          </w:p>
        </w:tc>
      </w:tr>
      <w:tr w:rsidR="00EB098E" w:rsidTr="00EB098E">
        <w:tc>
          <w:tcPr>
            <w:tcW w:w="534" w:type="dxa"/>
          </w:tcPr>
          <w:p w:rsidR="00EB098E" w:rsidRPr="006F2C8F" w:rsidRDefault="00EB098E" w:rsidP="006F2C8F">
            <w:pPr>
              <w:pStyle w:val="20"/>
              <w:shd w:val="clear" w:color="auto" w:fill="auto"/>
              <w:spacing w:line="220" w:lineRule="exact"/>
              <w:rPr>
                <w:lang w:val="uk-UA"/>
              </w:rPr>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Усне опитування</w:t>
            </w:r>
          </w:p>
        </w:tc>
        <w:tc>
          <w:tcPr>
            <w:tcW w:w="12049" w:type="dxa"/>
            <w:vAlign w:val="bottom"/>
          </w:tcPr>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Учитель пропонує учнями відповісти на запитання, наведені нижче:</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Чим це схоже на/відрізняється від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Які характерні риси/елементи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Як іще можна показати/проілюструвати ?</w:t>
            </w:r>
          </w:p>
          <w:p w:rsidR="00EB098E" w:rsidRPr="006F2C8F" w:rsidRDefault="00EB098E" w:rsidP="006F2C8F">
            <w:pPr>
              <w:pStyle w:val="20"/>
              <w:shd w:val="clear" w:color="auto" w:fill="auto"/>
              <w:spacing w:line="264" w:lineRule="exact"/>
              <w:ind w:left="780" w:hanging="780"/>
              <w:rPr>
                <w:rFonts w:ascii="Times New Roman" w:hAnsi="Times New Roman" w:cs="Times New Roman"/>
                <w:sz w:val="24"/>
                <w:szCs w:val="24"/>
              </w:rPr>
            </w:pPr>
            <w:r w:rsidRPr="006F2C8F">
              <w:rPr>
                <w:rStyle w:val="211pt"/>
                <w:rFonts w:eastAsiaTheme="minorHAnsi"/>
                <w:sz w:val="24"/>
                <w:szCs w:val="24"/>
              </w:rPr>
              <w:t>У чому полягає головна ідея, ключова концепція, мораль '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Як стосується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Які ідеї / деталі можна додати до ? Наведіть приклад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Що не так з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lastRenderedPageBreak/>
              <w:t>Який висновок ви могли б зробити з ? Які висновки можна зробити з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На яке питання ми намагаємося відповісти? Яку проблему ми намагаємося вирішити?</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Що ви можете сказати про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Що може статися, якщо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Які критерії можна взяти для оцінки ? Які докази підтверджують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Як ми можемо довести / підтвердити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Як це можна розглядати з точки зору ?</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Які альтернативи слід розглянути? Який підхід/стратегію ви могли б використати для ?</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Учнівська конференція</w:t>
            </w:r>
          </w:p>
        </w:tc>
        <w:tc>
          <w:tcPr>
            <w:tcW w:w="12049" w:type="dxa"/>
            <w:vAlign w:val="bottom"/>
          </w:tcPr>
          <w:p w:rsidR="00EB098E" w:rsidRPr="006F2C8F" w:rsidRDefault="00EB098E" w:rsidP="006F2C8F">
            <w:pPr>
              <w:pStyle w:val="20"/>
              <w:shd w:val="clear" w:color="auto" w:fill="auto"/>
              <w:spacing w:line="274" w:lineRule="exact"/>
              <w:rPr>
                <w:rFonts w:ascii="Times New Roman" w:hAnsi="Times New Roman" w:cs="Times New Roman"/>
                <w:sz w:val="24"/>
                <w:szCs w:val="24"/>
              </w:rPr>
            </w:pPr>
            <w:r w:rsidRPr="006F2C8F">
              <w:rPr>
                <w:rStyle w:val="211pt"/>
                <w:rFonts w:eastAsiaTheme="minorHAnsi"/>
                <w:sz w:val="24"/>
                <w:szCs w:val="24"/>
              </w:rPr>
              <w:t>Бесіда з кожним учнем особисто для перевірки рівня розуміння</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Хрестики-нулики</w:t>
            </w:r>
          </w:p>
        </w:tc>
        <w:tc>
          <w:tcPr>
            <w:tcW w:w="12049" w:type="dxa"/>
            <w:vAlign w:val="bottom"/>
          </w:tcPr>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EB098E" w:rsidTr="00EB098E">
        <w:tc>
          <w:tcPr>
            <w:tcW w:w="534" w:type="dxa"/>
          </w:tcPr>
          <w:p w:rsidR="00EB098E" w:rsidRDefault="00EB098E" w:rsidP="00396117">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Хто швидше?</w:t>
            </w:r>
          </w:p>
        </w:tc>
        <w:tc>
          <w:tcPr>
            <w:tcW w:w="12049" w:type="dxa"/>
            <w:vAlign w:val="bottom"/>
          </w:tcPr>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Пара, яка завершила першою, встає</w:t>
            </w:r>
          </w:p>
        </w:tc>
      </w:tr>
      <w:tr w:rsidR="00EB098E" w:rsidTr="00EB098E">
        <w:tc>
          <w:tcPr>
            <w:tcW w:w="534" w:type="dxa"/>
          </w:tcPr>
          <w:p w:rsidR="00EB098E" w:rsidRDefault="00EB098E" w:rsidP="00396117">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Швидкий запис</w:t>
            </w:r>
          </w:p>
        </w:tc>
        <w:tc>
          <w:tcPr>
            <w:tcW w:w="12049" w:type="dxa"/>
            <w:vAlign w:val="bottom"/>
          </w:tcPr>
          <w:p w:rsidR="00EB098E" w:rsidRPr="006F2C8F" w:rsidRDefault="00EB098E" w:rsidP="006F2C8F">
            <w:pPr>
              <w:pStyle w:val="20"/>
              <w:shd w:val="clear" w:color="auto" w:fill="auto"/>
              <w:spacing w:line="269" w:lineRule="exact"/>
              <w:rPr>
                <w:rFonts w:ascii="Times New Roman" w:hAnsi="Times New Roman" w:cs="Times New Roman"/>
                <w:sz w:val="24"/>
                <w:szCs w:val="24"/>
              </w:rPr>
            </w:pPr>
            <w:r w:rsidRPr="006F2C8F">
              <w:rPr>
                <w:rStyle w:val="211pt"/>
                <w:rFonts w:eastAsiaTheme="minorHAnsi"/>
                <w:sz w:val="24"/>
                <w:szCs w:val="24"/>
              </w:rPr>
              <w:t>Попросіть учнів відповісти за 2-10 хвилин на відкриті запитання або твердження</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3-2-1</w:t>
            </w:r>
          </w:p>
        </w:tc>
        <w:tc>
          <w:tcPr>
            <w:tcW w:w="12049" w:type="dxa"/>
            <w:vAlign w:val="bottom"/>
          </w:tcPr>
          <w:p w:rsidR="00EB098E" w:rsidRPr="006F2C8F" w:rsidRDefault="00EB098E" w:rsidP="006F2C8F">
            <w:pPr>
              <w:pStyle w:val="20"/>
              <w:shd w:val="clear" w:color="auto" w:fill="auto"/>
              <w:spacing w:line="269" w:lineRule="exact"/>
              <w:rPr>
                <w:rFonts w:ascii="Times New Roman" w:hAnsi="Times New Roman" w:cs="Times New Roman"/>
                <w:sz w:val="24"/>
                <w:szCs w:val="24"/>
              </w:rPr>
            </w:pPr>
            <w:r w:rsidRPr="006F2C8F">
              <w:rPr>
                <w:rStyle w:val="211pt"/>
                <w:rFonts w:eastAsiaTheme="minorHAnsi"/>
                <w:sz w:val="24"/>
                <w:szCs w:val="24"/>
              </w:rPr>
              <w:t>Учні виконують такі варіанти завдань, визначаючи за прочитаним текстом:</w:t>
            </w:r>
          </w:p>
          <w:p w:rsidR="00EB098E" w:rsidRPr="006F2C8F" w:rsidRDefault="00EB098E" w:rsidP="006F2C8F">
            <w:pPr>
              <w:pStyle w:val="20"/>
              <w:shd w:val="clear" w:color="auto" w:fill="auto"/>
              <w:spacing w:line="269" w:lineRule="exact"/>
              <w:rPr>
                <w:rFonts w:ascii="Times New Roman" w:hAnsi="Times New Roman" w:cs="Times New Roman"/>
                <w:sz w:val="24"/>
                <w:szCs w:val="24"/>
              </w:rPr>
            </w:pPr>
            <w:r w:rsidRPr="006F2C8F">
              <w:rPr>
                <w:rStyle w:val="211pt"/>
                <w:rFonts w:eastAsiaTheme="minorHAnsi"/>
                <w:sz w:val="24"/>
                <w:szCs w:val="24"/>
              </w:rPr>
              <w:t>три речі, які ви дізналися, два цікаві факти, одне питання, що залишилося;</w:t>
            </w:r>
          </w:p>
          <w:p w:rsidR="00EB098E" w:rsidRPr="006F2C8F" w:rsidRDefault="00EB098E" w:rsidP="006F2C8F">
            <w:pPr>
              <w:pStyle w:val="20"/>
              <w:shd w:val="clear" w:color="auto" w:fill="auto"/>
              <w:spacing w:line="269" w:lineRule="exact"/>
              <w:rPr>
                <w:rFonts w:ascii="Times New Roman" w:hAnsi="Times New Roman" w:cs="Times New Roman"/>
                <w:sz w:val="24"/>
                <w:szCs w:val="24"/>
              </w:rPr>
            </w:pPr>
            <w:r w:rsidRPr="006F2C8F">
              <w:rPr>
                <w:rStyle w:val="211pt"/>
                <w:rFonts w:eastAsiaTheme="minorHAnsi"/>
                <w:sz w:val="24"/>
                <w:szCs w:val="24"/>
              </w:rPr>
              <w:t>три ключові слова, дві відмінності між , один вплив на ; три важливі факти, дві цікаві ідеї, одне уявлення про себе як учня;</w:t>
            </w:r>
          </w:p>
          <w:p w:rsidR="00EB098E" w:rsidRPr="006F2C8F" w:rsidRDefault="00EB098E" w:rsidP="006F2C8F">
            <w:pPr>
              <w:pStyle w:val="20"/>
              <w:shd w:val="clear" w:color="auto" w:fill="auto"/>
              <w:spacing w:line="269" w:lineRule="exact"/>
              <w:rPr>
                <w:rFonts w:ascii="Times New Roman" w:hAnsi="Times New Roman" w:cs="Times New Roman"/>
                <w:sz w:val="24"/>
                <w:szCs w:val="24"/>
              </w:rPr>
            </w:pPr>
            <w:r w:rsidRPr="006F2C8F">
              <w:rPr>
                <w:rStyle w:val="211pt"/>
                <w:rFonts w:eastAsiaTheme="minorHAnsi"/>
                <w:sz w:val="24"/>
                <w:szCs w:val="24"/>
              </w:rPr>
              <w:t>три нові терміни, дві нові ідеї, одна річ, яку потрібно обдумати;</w:t>
            </w:r>
          </w:p>
          <w:p w:rsidR="00EB098E" w:rsidRPr="006F2C8F" w:rsidRDefault="00EB098E" w:rsidP="006F2C8F">
            <w:pPr>
              <w:pStyle w:val="20"/>
              <w:shd w:val="clear" w:color="auto" w:fill="auto"/>
              <w:spacing w:line="269" w:lineRule="exact"/>
              <w:jc w:val="both"/>
              <w:rPr>
                <w:rFonts w:ascii="Times New Roman" w:hAnsi="Times New Roman" w:cs="Times New Roman"/>
                <w:sz w:val="24"/>
                <w:szCs w:val="24"/>
              </w:rPr>
            </w:pPr>
            <w:r w:rsidRPr="006F2C8F">
              <w:rPr>
                <w:rStyle w:val="211pt"/>
                <w:rFonts w:eastAsiaTheme="minorHAnsi"/>
                <w:sz w:val="24"/>
                <w:szCs w:val="24"/>
              </w:rPr>
              <w:t>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00"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Трихвилинна пауза</w:t>
            </w:r>
          </w:p>
        </w:tc>
        <w:tc>
          <w:tcPr>
            <w:tcW w:w="12049" w:type="dxa"/>
            <w:vAlign w:val="bottom"/>
          </w:tcPr>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 Я змінив(ла) ставлення до....</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Я більше дізнався(</w:t>
            </w:r>
            <w:proofErr w:type="spellStart"/>
            <w:r w:rsidRPr="006F2C8F">
              <w:rPr>
                <w:rStyle w:val="211pt"/>
                <w:rFonts w:eastAsiaTheme="minorHAnsi"/>
                <w:sz w:val="24"/>
                <w:szCs w:val="24"/>
              </w:rPr>
              <w:t>лася</w:t>
            </w:r>
            <w:proofErr w:type="spellEnd"/>
            <w:r w:rsidRPr="006F2C8F">
              <w:rPr>
                <w:rStyle w:val="211pt"/>
                <w:rFonts w:eastAsiaTheme="minorHAnsi"/>
                <w:sz w:val="24"/>
                <w:szCs w:val="24"/>
              </w:rPr>
              <w:t>) про...</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Мене здивувало...</w:t>
            </w:r>
          </w:p>
          <w:p w:rsidR="00EB098E" w:rsidRPr="006F2C8F" w:rsidRDefault="00EB098E" w:rsidP="006F2C8F">
            <w:pPr>
              <w:pStyle w:val="20"/>
              <w:shd w:val="clear" w:color="auto" w:fill="auto"/>
              <w:spacing w:line="264" w:lineRule="exact"/>
              <w:rPr>
                <w:rFonts w:ascii="Times New Roman" w:hAnsi="Times New Roman" w:cs="Times New Roman"/>
                <w:sz w:val="24"/>
                <w:szCs w:val="24"/>
              </w:rPr>
            </w:pPr>
            <w:r w:rsidRPr="006F2C8F">
              <w:rPr>
                <w:rStyle w:val="211pt"/>
                <w:rFonts w:eastAsiaTheme="minorHAnsi"/>
                <w:sz w:val="24"/>
                <w:szCs w:val="24"/>
              </w:rPr>
              <w:t>Я почувався(</w:t>
            </w:r>
            <w:proofErr w:type="spellStart"/>
            <w:r w:rsidRPr="006F2C8F">
              <w:rPr>
                <w:rStyle w:val="211pt"/>
                <w:rFonts w:eastAsiaTheme="minorHAnsi"/>
                <w:sz w:val="24"/>
                <w:szCs w:val="24"/>
              </w:rPr>
              <w:t>лася</w:t>
            </w:r>
            <w:proofErr w:type="spellEnd"/>
            <w:r w:rsidRPr="006F2C8F">
              <w:rPr>
                <w:rStyle w:val="211pt"/>
                <w:rFonts w:eastAsiaTheme="minorHAnsi"/>
                <w:sz w:val="24"/>
                <w:szCs w:val="24"/>
              </w:rPr>
              <w:t>)...</w:t>
            </w:r>
          </w:p>
        </w:tc>
      </w:tr>
      <w:tr w:rsidR="00EB098E" w:rsidTr="00EB098E">
        <w:tc>
          <w:tcPr>
            <w:tcW w:w="534" w:type="dxa"/>
          </w:tcPr>
          <w:p w:rsidR="00EB098E" w:rsidRDefault="00EB098E" w:rsidP="006F2C8F">
            <w:pPr>
              <w:pStyle w:val="20"/>
              <w:shd w:val="clear" w:color="auto" w:fill="auto"/>
              <w:spacing w:line="220" w:lineRule="exact"/>
            </w:pPr>
          </w:p>
        </w:tc>
        <w:tc>
          <w:tcPr>
            <w:tcW w:w="2126" w:type="dxa"/>
            <w:vAlign w:val="center"/>
          </w:tcPr>
          <w:p w:rsidR="00EB098E" w:rsidRPr="006F2C8F" w:rsidRDefault="00EB098E" w:rsidP="003E4AB8">
            <w:pPr>
              <w:pStyle w:val="20"/>
              <w:shd w:val="clear" w:color="auto" w:fill="auto"/>
              <w:spacing w:line="254" w:lineRule="exact"/>
              <w:rPr>
                <w:rFonts w:ascii="Times New Roman" w:hAnsi="Times New Roman" w:cs="Times New Roman"/>
                <w:sz w:val="24"/>
                <w:szCs w:val="24"/>
              </w:rPr>
            </w:pPr>
            <w:r w:rsidRPr="006F2C8F">
              <w:rPr>
                <w:rStyle w:val="2Calibri"/>
                <w:rFonts w:ascii="Times New Roman" w:hAnsi="Times New Roman" w:cs="Times New Roman"/>
                <w:b w:val="0"/>
                <w:sz w:val="24"/>
                <w:szCs w:val="24"/>
              </w:rPr>
              <w:t>Є питання, в кого є відповідь?</w:t>
            </w:r>
          </w:p>
        </w:tc>
        <w:tc>
          <w:tcPr>
            <w:tcW w:w="12049" w:type="dxa"/>
            <w:vAlign w:val="bottom"/>
          </w:tcPr>
          <w:p w:rsidR="00EB098E" w:rsidRPr="006F2C8F" w:rsidRDefault="00EB098E" w:rsidP="006F2C8F">
            <w:pPr>
              <w:pStyle w:val="20"/>
              <w:shd w:val="clear" w:color="auto" w:fill="auto"/>
              <w:spacing w:line="264" w:lineRule="exact"/>
              <w:jc w:val="both"/>
              <w:rPr>
                <w:rFonts w:ascii="Times New Roman" w:hAnsi="Times New Roman" w:cs="Times New Roman"/>
                <w:sz w:val="24"/>
                <w:szCs w:val="24"/>
              </w:rPr>
            </w:pPr>
            <w:r w:rsidRPr="006F2C8F">
              <w:rPr>
                <w:rStyle w:val="211pt"/>
                <w:rFonts w:eastAsiaTheme="minorHAnsi"/>
                <w:sz w:val="24"/>
                <w:szCs w:val="24"/>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
        </w:tc>
      </w:tr>
    </w:tbl>
    <w:p w:rsidR="00AE250F" w:rsidRDefault="00AE250F" w:rsidP="00AE250F">
      <w:pPr>
        <w:rPr>
          <w:rFonts w:ascii="Times New Roman" w:hAnsi="Times New Roman" w:cs="Times New Roman"/>
          <w:sz w:val="24"/>
          <w:lang w:val="uk-UA"/>
        </w:rPr>
      </w:pPr>
    </w:p>
    <w:p w:rsidR="00AE250F" w:rsidRPr="002E55B8" w:rsidRDefault="00AE250F" w:rsidP="00AE250F">
      <w:pPr>
        <w:rPr>
          <w:rFonts w:ascii="Times New Roman" w:hAnsi="Times New Roman" w:cs="Times New Roman"/>
          <w:sz w:val="24"/>
          <w:lang w:val="uk-UA"/>
        </w:rPr>
      </w:pPr>
    </w:p>
    <w:sectPr w:rsidR="00AE250F" w:rsidRPr="002E55B8" w:rsidSect="002E55B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F0AE2"/>
    <w:multiLevelType w:val="multilevel"/>
    <w:tmpl w:val="510A52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635F2C"/>
    <w:multiLevelType w:val="multilevel"/>
    <w:tmpl w:val="CA3618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16"/>
    <w:rsid w:val="00193408"/>
    <w:rsid w:val="001974FE"/>
    <w:rsid w:val="001F7EC7"/>
    <w:rsid w:val="00214B56"/>
    <w:rsid w:val="002657B9"/>
    <w:rsid w:val="002E55B8"/>
    <w:rsid w:val="003617D0"/>
    <w:rsid w:val="003E4AB8"/>
    <w:rsid w:val="004765EC"/>
    <w:rsid w:val="0058665C"/>
    <w:rsid w:val="0064291B"/>
    <w:rsid w:val="006D1B70"/>
    <w:rsid w:val="006F2C8F"/>
    <w:rsid w:val="006F3AEE"/>
    <w:rsid w:val="0072331E"/>
    <w:rsid w:val="0080777B"/>
    <w:rsid w:val="008214FE"/>
    <w:rsid w:val="00881DAC"/>
    <w:rsid w:val="008D6624"/>
    <w:rsid w:val="00947BC8"/>
    <w:rsid w:val="00A24A48"/>
    <w:rsid w:val="00AA322B"/>
    <w:rsid w:val="00AE250F"/>
    <w:rsid w:val="00BD6AA7"/>
    <w:rsid w:val="00C02857"/>
    <w:rsid w:val="00C3201C"/>
    <w:rsid w:val="00CE2AF4"/>
    <w:rsid w:val="00D13F64"/>
    <w:rsid w:val="00E91EFB"/>
    <w:rsid w:val="00EB098E"/>
    <w:rsid w:val="00EE2EEA"/>
    <w:rsid w:val="00F24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_"/>
    <w:basedOn w:val="a0"/>
    <w:link w:val="20"/>
    <w:rsid w:val="002E55B8"/>
    <w:rPr>
      <w:sz w:val="20"/>
      <w:szCs w:val="20"/>
      <w:shd w:val="clear" w:color="auto" w:fill="FFFFFF"/>
    </w:rPr>
  </w:style>
  <w:style w:type="character" w:customStyle="1" w:styleId="2Calibri">
    <w:name w:val="Основний текст (2) + Calibri;Напівжирний"/>
    <w:basedOn w:val="2"/>
    <w:rsid w:val="002E55B8"/>
    <w:rPr>
      <w:rFonts w:ascii="Calibri" w:eastAsia="Calibri" w:hAnsi="Calibri" w:cs="Calibri"/>
      <w:b/>
      <w:bCs/>
      <w:color w:val="000000"/>
      <w:spacing w:val="0"/>
      <w:w w:val="100"/>
      <w:position w:val="0"/>
      <w:sz w:val="20"/>
      <w:szCs w:val="20"/>
      <w:shd w:val="clear" w:color="auto" w:fill="FFFFFF"/>
      <w:lang w:val="uk-UA" w:eastAsia="uk-UA" w:bidi="uk-UA"/>
    </w:rPr>
  </w:style>
  <w:style w:type="paragraph" w:customStyle="1" w:styleId="20">
    <w:name w:val="Основний текст (2)"/>
    <w:basedOn w:val="a"/>
    <w:link w:val="2"/>
    <w:rsid w:val="002E55B8"/>
    <w:pPr>
      <w:widowControl w:val="0"/>
      <w:shd w:val="clear" w:color="auto" w:fill="FFFFFF"/>
      <w:spacing w:after="0" w:line="240" w:lineRule="auto"/>
    </w:pPr>
    <w:rPr>
      <w:sz w:val="20"/>
      <w:szCs w:val="20"/>
    </w:rPr>
  </w:style>
  <w:style w:type="character" w:customStyle="1" w:styleId="211pt">
    <w:name w:val="Основний текст (2) + 11 pt"/>
    <w:basedOn w:val="2"/>
    <w:rsid w:val="002E55B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styleId="a4">
    <w:name w:val="Hyperlink"/>
    <w:basedOn w:val="a0"/>
    <w:uiPriority w:val="99"/>
    <w:unhideWhenUsed/>
    <w:rsid w:val="002E55B8"/>
    <w:rPr>
      <w:color w:val="0000FF" w:themeColor="hyperlink"/>
      <w:u w:val="single"/>
    </w:rPr>
  </w:style>
  <w:style w:type="character" w:customStyle="1" w:styleId="2115pt">
    <w:name w:val="Основний текст (2) + 11;5 pt;Курсив"/>
    <w:basedOn w:val="2"/>
    <w:rsid w:val="002E55B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styleId="a5">
    <w:name w:val="FollowedHyperlink"/>
    <w:basedOn w:val="a0"/>
    <w:uiPriority w:val="99"/>
    <w:semiHidden/>
    <w:unhideWhenUsed/>
    <w:rsid w:val="00AE25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_"/>
    <w:basedOn w:val="a0"/>
    <w:link w:val="20"/>
    <w:rsid w:val="002E55B8"/>
    <w:rPr>
      <w:sz w:val="20"/>
      <w:szCs w:val="20"/>
      <w:shd w:val="clear" w:color="auto" w:fill="FFFFFF"/>
    </w:rPr>
  </w:style>
  <w:style w:type="character" w:customStyle="1" w:styleId="2Calibri">
    <w:name w:val="Основний текст (2) + Calibri;Напівжирний"/>
    <w:basedOn w:val="2"/>
    <w:rsid w:val="002E55B8"/>
    <w:rPr>
      <w:rFonts w:ascii="Calibri" w:eastAsia="Calibri" w:hAnsi="Calibri" w:cs="Calibri"/>
      <w:b/>
      <w:bCs/>
      <w:color w:val="000000"/>
      <w:spacing w:val="0"/>
      <w:w w:val="100"/>
      <w:position w:val="0"/>
      <w:sz w:val="20"/>
      <w:szCs w:val="20"/>
      <w:shd w:val="clear" w:color="auto" w:fill="FFFFFF"/>
      <w:lang w:val="uk-UA" w:eastAsia="uk-UA" w:bidi="uk-UA"/>
    </w:rPr>
  </w:style>
  <w:style w:type="paragraph" w:customStyle="1" w:styleId="20">
    <w:name w:val="Основний текст (2)"/>
    <w:basedOn w:val="a"/>
    <w:link w:val="2"/>
    <w:rsid w:val="002E55B8"/>
    <w:pPr>
      <w:widowControl w:val="0"/>
      <w:shd w:val="clear" w:color="auto" w:fill="FFFFFF"/>
      <w:spacing w:after="0" w:line="240" w:lineRule="auto"/>
    </w:pPr>
    <w:rPr>
      <w:sz w:val="20"/>
      <w:szCs w:val="20"/>
    </w:rPr>
  </w:style>
  <w:style w:type="character" w:customStyle="1" w:styleId="211pt">
    <w:name w:val="Основний текст (2) + 11 pt"/>
    <w:basedOn w:val="2"/>
    <w:rsid w:val="002E55B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styleId="a4">
    <w:name w:val="Hyperlink"/>
    <w:basedOn w:val="a0"/>
    <w:uiPriority w:val="99"/>
    <w:unhideWhenUsed/>
    <w:rsid w:val="002E55B8"/>
    <w:rPr>
      <w:color w:val="0000FF" w:themeColor="hyperlink"/>
      <w:u w:val="single"/>
    </w:rPr>
  </w:style>
  <w:style w:type="character" w:customStyle="1" w:styleId="2115pt">
    <w:name w:val="Основний текст (2) + 11;5 pt;Курсив"/>
    <w:basedOn w:val="2"/>
    <w:rsid w:val="002E55B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styleId="a5">
    <w:name w:val="FollowedHyperlink"/>
    <w:basedOn w:val="a0"/>
    <w:uiPriority w:val="99"/>
    <w:semiHidden/>
    <w:unhideWhenUsed/>
    <w:rsid w:val="00AE25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6275">
      <w:bodyDiv w:val="1"/>
      <w:marLeft w:val="0"/>
      <w:marRight w:val="0"/>
      <w:marTop w:val="0"/>
      <w:marBottom w:val="0"/>
      <w:divBdr>
        <w:top w:val="none" w:sz="0" w:space="0" w:color="auto"/>
        <w:left w:val="none" w:sz="0" w:space="0" w:color="auto"/>
        <w:bottom w:val="none" w:sz="0" w:space="0" w:color="auto"/>
        <w:right w:val="none" w:sz="0" w:space="0" w:color="auto"/>
      </w:divBdr>
    </w:div>
    <w:div w:id="7448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WTIMzHSD3IjqvqJEplgmyg7dMdUl7jYB/edit?usp=sharing&amp;ouid=115869744977459228285&amp;rtpof=true&amp;sd=true" TargetMode="External"/><Relationship Id="rId3" Type="http://schemas.openxmlformats.org/officeDocument/2006/relationships/styles" Target="styles.xml"/><Relationship Id="rId7" Type="http://schemas.openxmlformats.org/officeDocument/2006/relationships/hyperlink" Target="https://umity.in.ua/wp-content/uploads/woocommerce_uploads/2019/05/%D0%9C%D0%B5%D1%82%D0%BE%D0%B4%D0%B8%D1%87%D0%BD%D1%96-%D0%BF%D0%BE%D1%80%D0%B0%D0%B4%D0%B8-%D0%B4%D0%BE-%D1%88%D0%B0%D0%B1%D0%BB%D0%BE%D0%BD%D1%96%D0%B2-%D0%B7-%D1%84%D0%BE%D1%80%D0%BC%D1%83%D0%B2%D0%B0%D0%BB%D1%8C%D0%BD%D0%BE%D0%B3%D0%BE-%D0%B4%D0%BB%D1%8F-%D0%BE%D1%86%D1%96%D0%BD%D1%8E%D0%B2%D0%B0%D0%BD%D0%BD%D1%8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each-hub.com/shablony-dlya-zdijsnennya-formuvalnoho-otsinyuvann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8FF2-B0EB-46B8-B187-B80F70C4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6</Pages>
  <Words>8850</Words>
  <Characters>5046</Characters>
  <Application>Microsoft Office Word</Application>
  <DocSecurity>0</DocSecurity>
  <Lines>42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Сиропятова</dc:creator>
  <cp:keywords/>
  <dc:description/>
  <cp:lastModifiedBy>ІМЦ2</cp:lastModifiedBy>
  <cp:revision>27</cp:revision>
  <dcterms:created xsi:type="dcterms:W3CDTF">2022-06-24T07:26:00Z</dcterms:created>
  <dcterms:modified xsi:type="dcterms:W3CDTF">2022-08-22T06:42:00Z</dcterms:modified>
</cp:coreProperties>
</file>