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4B" w:rsidRPr="0008624B" w:rsidRDefault="0008624B" w:rsidP="0008624B">
      <w:pPr>
        <w:rPr>
          <w:sz w:val="24"/>
          <w:lang w:val="uk-UA"/>
        </w:rPr>
      </w:pPr>
    </w:p>
    <w:p w:rsidR="0008624B" w:rsidRDefault="0008624B" w:rsidP="0008624B">
      <w:pPr>
        <w:tabs>
          <w:tab w:val="left" w:pos="2355"/>
        </w:tabs>
        <w:jc w:val="center"/>
        <w:rPr>
          <w:b/>
          <w:bCs/>
          <w:sz w:val="24"/>
          <w:szCs w:val="24"/>
        </w:rPr>
      </w:pPr>
      <w:r>
        <w:rPr>
          <w:b/>
          <w:bCs/>
          <w:sz w:val="24"/>
          <w:szCs w:val="24"/>
        </w:rPr>
        <w:t>АНКЕТА САМООЦІНЮВАННЯ</w:t>
      </w:r>
    </w:p>
    <w:p w:rsidR="0008624B" w:rsidRPr="0008624B" w:rsidRDefault="0008624B" w:rsidP="0008624B">
      <w:pPr>
        <w:tabs>
          <w:tab w:val="left" w:pos="2355"/>
        </w:tabs>
        <w:jc w:val="center"/>
        <w:rPr>
          <w:b/>
          <w:bCs/>
          <w:sz w:val="24"/>
          <w:szCs w:val="24"/>
          <w:lang w:val="uk-UA"/>
        </w:rPr>
      </w:pPr>
      <w:r>
        <w:rPr>
          <w:b/>
          <w:bCs/>
          <w:sz w:val="24"/>
          <w:szCs w:val="24"/>
        </w:rPr>
        <w:t xml:space="preserve">педагогом </w:t>
      </w:r>
      <w:proofErr w:type="spellStart"/>
      <w:r>
        <w:rPr>
          <w:b/>
          <w:bCs/>
          <w:sz w:val="24"/>
          <w:szCs w:val="24"/>
        </w:rPr>
        <w:t>власної</w:t>
      </w:r>
      <w:proofErr w:type="spellEnd"/>
      <w:r>
        <w:rPr>
          <w:b/>
          <w:bCs/>
          <w:sz w:val="24"/>
          <w:szCs w:val="24"/>
        </w:rPr>
        <w:t xml:space="preserve"> </w:t>
      </w:r>
      <w:proofErr w:type="spellStart"/>
      <w:r>
        <w:rPr>
          <w:b/>
          <w:bCs/>
          <w:sz w:val="24"/>
          <w:szCs w:val="24"/>
        </w:rPr>
        <w:t>педагогічної</w:t>
      </w:r>
      <w:proofErr w:type="spellEnd"/>
      <w:r>
        <w:rPr>
          <w:b/>
          <w:bCs/>
          <w:sz w:val="24"/>
          <w:szCs w:val="24"/>
        </w:rPr>
        <w:t xml:space="preserve"> </w:t>
      </w:r>
      <w:proofErr w:type="spellStart"/>
      <w:r>
        <w:rPr>
          <w:b/>
          <w:bCs/>
          <w:sz w:val="24"/>
          <w:szCs w:val="24"/>
        </w:rPr>
        <w:t>майстерності</w:t>
      </w:r>
      <w:proofErr w:type="spellEnd"/>
    </w:p>
    <w:p w:rsidR="0008624B" w:rsidRDefault="0008624B" w:rsidP="0008624B">
      <w:pPr>
        <w:tabs>
          <w:tab w:val="left" w:pos="2355"/>
        </w:tabs>
        <w:jc w:val="both"/>
        <w:rPr>
          <w:b/>
          <w:bCs/>
          <w:i/>
          <w:iCs/>
          <w:sz w:val="24"/>
          <w:szCs w:val="24"/>
          <w:lang w:val="uk-UA"/>
        </w:rPr>
      </w:pPr>
      <w:r w:rsidRPr="0008624B">
        <w:rPr>
          <w:b/>
          <w:bCs/>
          <w:i/>
          <w:iCs/>
          <w:sz w:val="24"/>
          <w:szCs w:val="24"/>
          <w:lang w:val="uk-UA"/>
        </w:rPr>
        <w:t xml:space="preserve">Для заповнення анкети Вам необхідно прочитати запропоновані твердження для </w:t>
      </w:r>
      <w:proofErr w:type="spellStart"/>
      <w:r w:rsidRPr="0008624B">
        <w:rPr>
          <w:b/>
          <w:bCs/>
          <w:i/>
          <w:iCs/>
          <w:sz w:val="24"/>
          <w:szCs w:val="24"/>
          <w:lang w:val="uk-UA"/>
        </w:rPr>
        <w:t>самооцінювання</w:t>
      </w:r>
      <w:proofErr w:type="spellEnd"/>
      <w:r w:rsidRPr="0008624B">
        <w:rPr>
          <w:b/>
          <w:bCs/>
          <w:i/>
          <w:iCs/>
          <w:sz w:val="24"/>
          <w:szCs w:val="24"/>
          <w:lang w:val="uk-UA"/>
        </w:rPr>
        <w:t>, усвідомити й оцінити, якою мірою кожне з них відповідає Вашій професійній діяльнос</w:t>
      </w:r>
      <w:r w:rsidR="005D6EC7">
        <w:rPr>
          <w:b/>
          <w:bCs/>
          <w:i/>
          <w:iCs/>
          <w:sz w:val="24"/>
          <w:szCs w:val="24"/>
          <w:lang w:val="uk-UA"/>
        </w:rPr>
        <w:t>ті  та обрати один із запропоно</w:t>
      </w:r>
      <w:r w:rsidRPr="0008624B">
        <w:rPr>
          <w:b/>
          <w:bCs/>
          <w:i/>
          <w:iCs/>
          <w:sz w:val="24"/>
          <w:szCs w:val="24"/>
          <w:lang w:val="uk-UA"/>
        </w:rPr>
        <w:t xml:space="preserve">ваних варіантів відповіді. </w:t>
      </w:r>
      <w:r>
        <w:rPr>
          <w:b/>
          <w:bCs/>
          <w:i/>
          <w:iCs/>
          <w:sz w:val="24"/>
          <w:szCs w:val="24"/>
        </w:rPr>
        <w:t xml:space="preserve">У </w:t>
      </w:r>
      <w:proofErr w:type="spellStart"/>
      <w:r>
        <w:rPr>
          <w:b/>
          <w:bCs/>
          <w:i/>
          <w:iCs/>
          <w:sz w:val="24"/>
          <w:szCs w:val="24"/>
        </w:rPr>
        <w:t>анкеті</w:t>
      </w:r>
      <w:proofErr w:type="spellEnd"/>
      <w:r>
        <w:rPr>
          <w:b/>
          <w:bCs/>
          <w:i/>
          <w:iCs/>
          <w:sz w:val="24"/>
          <w:szCs w:val="24"/>
        </w:rPr>
        <w:t xml:space="preserve"> </w:t>
      </w:r>
      <w:proofErr w:type="spellStart"/>
      <w:r>
        <w:rPr>
          <w:b/>
          <w:bCs/>
          <w:i/>
          <w:iCs/>
          <w:sz w:val="24"/>
          <w:szCs w:val="24"/>
        </w:rPr>
        <w:t>самоцінювання</w:t>
      </w:r>
      <w:proofErr w:type="spellEnd"/>
      <w:r>
        <w:rPr>
          <w:b/>
          <w:bCs/>
          <w:i/>
          <w:iCs/>
          <w:sz w:val="24"/>
          <w:szCs w:val="24"/>
        </w:rPr>
        <w:t xml:space="preserve"> </w:t>
      </w:r>
      <w:proofErr w:type="spellStart"/>
      <w:r>
        <w:rPr>
          <w:b/>
          <w:bCs/>
          <w:i/>
          <w:iCs/>
          <w:sz w:val="24"/>
          <w:szCs w:val="24"/>
        </w:rPr>
        <w:t>необхідно</w:t>
      </w:r>
      <w:proofErr w:type="spellEnd"/>
      <w:r>
        <w:rPr>
          <w:b/>
          <w:bCs/>
          <w:i/>
          <w:iCs/>
          <w:sz w:val="24"/>
          <w:szCs w:val="24"/>
        </w:rPr>
        <w:t xml:space="preserve"> </w:t>
      </w:r>
      <w:proofErr w:type="spellStart"/>
      <w:r>
        <w:rPr>
          <w:b/>
          <w:bCs/>
          <w:i/>
          <w:iCs/>
          <w:sz w:val="24"/>
          <w:szCs w:val="24"/>
        </w:rPr>
        <w:t>поставити</w:t>
      </w:r>
      <w:proofErr w:type="spellEnd"/>
      <w:r>
        <w:rPr>
          <w:b/>
          <w:bCs/>
          <w:i/>
          <w:iCs/>
          <w:sz w:val="24"/>
          <w:szCs w:val="24"/>
        </w:rPr>
        <w:t xml:space="preserve"> «+» в </w:t>
      </w:r>
      <w:proofErr w:type="spellStart"/>
      <w:r>
        <w:rPr>
          <w:b/>
          <w:bCs/>
          <w:i/>
          <w:iCs/>
          <w:sz w:val="24"/>
          <w:szCs w:val="24"/>
        </w:rPr>
        <w:t>клітин</w:t>
      </w:r>
      <w:proofErr w:type="spellEnd"/>
      <w:r w:rsidR="005D6EC7">
        <w:rPr>
          <w:b/>
          <w:bCs/>
          <w:i/>
          <w:iCs/>
          <w:sz w:val="24"/>
          <w:szCs w:val="24"/>
          <w:lang w:val="uk-UA"/>
        </w:rPr>
        <w:t>ц</w:t>
      </w:r>
      <w:r>
        <w:rPr>
          <w:b/>
          <w:bCs/>
          <w:i/>
          <w:iCs/>
          <w:sz w:val="24"/>
          <w:szCs w:val="24"/>
          <w:lang w:val="uk-UA"/>
        </w:rPr>
        <w:t>і</w:t>
      </w:r>
      <w:r>
        <w:rPr>
          <w:b/>
          <w:bCs/>
          <w:i/>
          <w:iCs/>
          <w:sz w:val="24"/>
          <w:szCs w:val="24"/>
        </w:rPr>
        <w:t xml:space="preserve"> на </w:t>
      </w:r>
      <w:proofErr w:type="spellStart"/>
      <w:r>
        <w:rPr>
          <w:b/>
          <w:bCs/>
          <w:i/>
          <w:iCs/>
          <w:sz w:val="24"/>
          <w:szCs w:val="24"/>
        </w:rPr>
        <w:t>перетині</w:t>
      </w:r>
      <w:proofErr w:type="spellEnd"/>
      <w:r>
        <w:rPr>
          <w:b/>
          <w:bCs/>
          <w:i/>
          <w:iCs/>
          <w:sz w:val="24"/>
          <w:szCs w:val="24"/>
        </w:rPr>
        <w:t xml:space="preserve"> </w:t>
      </w:r>
      <w:proofErr w:type="spellStart"/>
      <w:r>
        <w:rPr>
          <w:b/>
          <w:bCs/>
          <w:i/>
          <w:iCs/>
          <w:sz w:val="24"/>
          <w:szCs w:val="24"/>
        </w:rPr>
        <w:t>твердження</w:t>
      </w:r>
      <w:proofErr w:type="spellEnd"/>
      <w:r>
        <w:rPr>
          <w:b/>
          <w:bCs/>
          <w:i/>
          <w:iCs/>
          <w:sz w:val="24"/>
          <w:szCs w:val="24"/>
        </w:rPr>
        <w:t xml:space="preserve"> та </w:t>
      </w:r>
      <w:proofErr w:type="spellStart"/>
      <w:r>
        <w:rPr>
          <w:b/>
          <w:bCs/>
          <w:i/>
          <w:iCs/>
          <w:sz w:val="24"/>
          <w:szCs w:val="24"/>
        </w:rPr>
        <w:t>обраного</w:t>
      </w:r>
      <w:proofErr w:type="spellEnd"/>
      <w:r>
        <w:rPr>
          <w:b/>
          <w:bCs/>
          <w:i/>
          <w:iCs/>
          <w:sz w:val="24"/>
          <w:szCs w:val="24"/>
        </w:rPr>
        <w:t xml:space="preserve"> Вами </w:t>
      </w:r>
      <w:proofErr w:type="spellStart"/>
      <w:r>
        <w:rPr>
          <w:b/>
          <w:bCs/>
          <w:i/>
          <w:iCs/>
          <w:sz w:val="24"/>
          <w:szCs w:val="24"/>
        </w:rPr>
        <w:t>варіанта</w:t>
      </w:r>
      <w:proofErr w:type="spellEnd"/>
      <w:r>
        <w:rPr>
          <w:b/>
          <w:bCs/>
          <w:i/>
          <w:iCs/>
          <w:sz w:val="24"/>
          <w:szCs w:val="24"/>
        </w:rPr>
        <w:t xml:space="preserve"> </w:t>
      </w:r>
      <w:proofErr w:type="spellStart"/>
      <w:r>
        <w:rPr>
          <w:b/>
          <w:bCs/>
          <w:i/>
          <w:iCs/>
          <w:sz w:val="24"/>
          <w:szCs w:val="24"/>
        </w:rPr>
        <w:t>відповіді</w:t>
      </w:r>
      <w:proofErr w:type="spellEnd"/>
      <w:proofErr w:type="gramStart"/>
      <w:r w:rsidR="005D6EC7">
        <w:rPr>
          <w:b/>
          <w:bCs/>
          <w:i/>
          <w:iCs/>
          <w:sz w:val="24"/>
          <w:szCs w:val="24"/>
          <w:lang w:val="uk-UA"/>
        </w:rPr>
        <w:t xml:space="preserve"> </w:t>
      </w:r>
      <w:r>
        <w:rPr>
          <w:b/>
          <w:bCs/>
          <w:i/>
          <w:iCs/>
          <w:sz w:val="24"/>
          <w:szCs w:val="24"/>
        </w:rPr>
        <w:t>.</w:t>
      </w:r>
      <w:proofErr w:type="gramEnd"/>
      <w:r>
        <w:rPr>
          <w:b/>
          <w:bCs/>
          <w:i/>
          <w:iCs/>
          <w:sz w:val="24"/>
          <w:szCs w:val="24"/>
        </w:rPr>
        <w:t xml:space="preserve"> </w:t>
      </w:r>
      <w:proofErr w:type="spellStart"/>
      <w:r>
        <w:rPr>
          <w:b/>
          <w:bCs/>
          <w:i/>
          <w:iCs/>
          <w:sz w:val="24"/>
          <w:szCs w:val="24"/>
        </w:rPr>
        <w:t>Сподіваємося</w:t>
      </w:r>
      <w:proofErr w:type="spellEnd"/>
      <w:r>
        <w:rPr>
          <w:b/>
          <w:bCs/>
          <w:i/>
          <w:iCs/>
          <w:sz w:val="24"/>
          <w:szCs w:val="24"/>
        </w:rPr>
        <w:t xml:space="preserve">, </w:t>
      </w:r>
      <w:proofErr w:type="spellStart"/>
      <w:r>
        <w:rPr>
          <w:b/>
          <w:bCs/>
          <w:i/>
          <w:iCs/>
          <w:sz w:val="24"/>
          <w:szCs w:val="24"/>
        </w:rPr>
        <w:t>що</w:t>
      </w:r>
      <w:proofErr w:type="spellEnd"/>
      <w:r>
        <w:rPr>
          <w:b/>
          <w:bCs/>
          <w:i/>
          <w:iCs/>
          <w:sz w:val="24"/>
          <w:szCs w:val="24"/>
        </w:rPr>
        <w:t xml:space="preserve"> дана анкета </w:t>
      </w:r>
      <w:proofErr w:type="spellStart"/>
      <w:r>
        <w:rPr>
          <w:b/>
          <w:bCs/>
          <w:i/>
          <w:iCs/>
          <w:sz w:val="24"/>
          <w:szCs w:val="24"/>
        </w:rPr>
        <w:t>спрятиме</w:t>
      </w:r>
      <w:proofErr w:type="spellEnd"/>
      <w:r>
        <w:rPr>
          <w:b/>
          <w:bCs/>
          <w:i/>
          <w:iCs/>
          <w:sz w:val="24"/>
          <w:szCs w:val="24"/>
        </w:rPr>
        <w:t xml:space="preserve"> </w:t>
      </w:r>
      <w:proofErr w:type="spellStart"/>
      <w:r>
        <w:rPr>
          <w:b/>
          <w:bCs/>
          <w:i/>
          <w:iCs/>
          <w:sz w:val="24"/>
          <w:szCs w:val="24"/>
        </w:rPr>
        <w:t>Вашому</w:t>
      </w:r>
      <w:proofErr w:type="spellEnd"/>
      <w:r>
        <w:rPr>
          <w:b/>
          <w:bCs/>
          <w:i/>
          <w:iCs/>
          <w:sz w:val="24"/>
          <w:szCs w:val="24"/>
        </w:rPr>
        <w:t xml:space="preserve"> </w:t>
      </w:r>
      <w:proofErr w:type="spellStart"/>
      <w:r>
        <w:rPr>
          <w:b/>
          <w:bCs/>
          <w:i/>
          <w:iCs/>
          <w:sz w:val="24"/>
          <w:szCs w:val="24"/>
        </w:rPr>
        <w:t>професійному</w:t>
      </w:r>
      <w:proofErr w:type="spellEnd"/>
      <w:r>
        <w:rPr>
          <w:b/>
          <w:bCs/>
          <w:i/>
          <w:iCs/>
          <w:sz w:val="24"/>
          <w:szCs w:val="24"/>
        </w:rPr>
        <w:t xml:space="preserve"> </w:t>
      </w:r>
      <w:proofErr w:type="spellStart"/>
      <w:r>
        <w:rPr>
          <w:b/>
          <w:bCs/>
          <w:i/>
          <w:iCs/>
          <w:sz w:val="24"/>
          <w:szCs w:val="24"/>
        </w:rPr>
        <w:t>розвитку</w:t>
      </w:r>
      <w:proofErr w:type="spellEnd"/>
      <w:r>
        <w:rPr>
          <w:b/>
          <w:bCs/>
          <w:i/>
          <w:iCs/>
          <w:sz w:val="24"/>
          <w:szCs w:val="24"/>
        </w:rPr>
        <w:t xml:space="preserve">. Ви </w:t>
      </w:r>
      <w:proofErr w:type="spellStart"/>
      <w:r>
        <w:rPr>
          <w:b/>
          <w:bCs/>
          <w:i/>
          <w:iCs/>
          <w:sz w:val="24"/>
          <w:szCs w:val="24"/>
        </w:rPr>
        <w:t>зможете</w:t>
      </w:r>
      <w:proofErr w:type="spellEnd"/>
      <w:r>
        <w:rPr>
          <w:b/>
          <w:bCs/>
          <w:i/>
          <w:iCs/>
          <w:sz w:val="24"/>
          <w:szCs w:val="24"/>
        </w:rPr>
        <w:t xml:space="preserve"> </w:t>
      </w:r>
      <w:proofErr w:type="spellStart"/>
      <w:r>
        <w:rPr>
          <w:b/>
          <w:bCs/>
          <w:i/>
          <w:iCs/>
          <w:sz w:val="24"/>
          <w:szCs w:val="24"/>
        </w:rPr>
        <w:t>належним</w:t>
      </w:r>
      <w:proofErr w:type="spellEnd"/>
      <w:r>
        <w:rPr>
          <w:b/>
          <w:bCs/>
          <w:i/>
          <w:iCs/>
          <w:sz w:val="24"/>
          <w:szCs w:val="24"/>
        </w:rPr>
        <w:t xml:space="preserve"> чином </w:t>
      </w:r>
      <w:proofErr w:type="spellStart"/>
      <w:r>
        <w:rPr>
          <w:b/>
          <w:bCs/>
          <w:i/>
          <w:iCs/>
          <w:sz w:val="24"/>
          <w:szCs w:val="24"/>
        </w:rPr>
        <w:t>оцінити</w:t>
      </w:r>
      <w:proofErr w:type="spellEnd"/>
      <w:r>
        <w:rPr>
          <w:b/>
          <w:bCs/>
          <w:i/>
          <w:iCs/>
          <w:sz w:val="24"/>
          <w:szCs w:val="24"/>
        </w:rPr>
        <w:t xml:space="preserve"> </w:t>
      </w:r>
      <w:proofErr w:type="spellStart"/>
      <w:r>
        <w:rPr>
          <w:b/>
          <w:bCs/>
          <w:i/>
          <w:iCs/>
          <w:sz w:val="24"/>
          <w:szCs w:val="24"/>
        </w:rPr>
        <w:t>власні</w:t>
      </w:r>
      <w:proofErr w:type="spellEnd"/>
      <w:r>
        <w:rPr>
          <w:b/>
          <w:bCs/>
          <w:i/>
          <w:iCs/>
          <w:sz w:val="24"/>
          <w:szCs w:val="24"/>
        </w:rPr>
        <w:t xml:space="preserve"> </w:t>
      </w:r>
      <w:proofErr w:type="spellStart"/>
      <w:r>
        <w:rPr>
          <w:b/>
          <w:bCs/>
          <w:i/>
          <w:iCs/>
          <w:sz w:val="24"/>
          <w:szCs w:val="24"/>
        </w:rPr>
        <w:t>сили</w:t>
      </w:r>
      <w:proofErr w:type="spellEnd"/>
      <w:r>
        <w:rPr>
          <w:b/>
          <w:bCs/>
          <w:i/>
          <w:iCs/>
          <w:sz w:val="24"/>
          <w:szCs w:val="24"/>
        </w:rPr>
        <w:t xml:space="preserve"> та </w:t>
      </w:r>
      <w:proofErr w:type="spellStart"/>
      <w:r>
        <w:rPr>
          <w:b/>
          <w:bCs/>
          <w:i/>
          <w:iCs/>
          <w:sz w:val="24"/>
          <w:szCs w:val="24"/>
        </w:rPr>
        <w:t>виявити</w:t>
      </w:r>
      <w:proofErr w:type="spellEnd"/>
      <w:r>
        <w:rPr>
          <w:b/>
          <w:bCs/>
          <w:i/>
          <w:iCs/>
          <w:sz w:val="24"/>
          <w:szCs w:val="24"/>
        </w:rPr>
        <w:t xml:space="preserve"> </w:t>
      </w:r>
      <w:proofErr w:type="spellStart"/>
      <w:r>
        <w:rPr>
          <w:b/>
          <w:bCs/>
          <w:i/>
          <w:iCs/>
          <w:sz w:val="24"/>
          <w:szCs w:val="24"/>
        </w:rPr>
        <w:t>резерви</w:t>
      </w:r>
      <w:proofErr w:type="spellEnd"/>
      <w:r>
        <w:rPr>
          <w:b/>
          <w:bCs/>
          <w:i/>
          <w:iCs/>
          <w:sz w:val="24"/>
          <w:szCs w:val="24"/>
        </w:rPr>
        <w:t xml:space="preserve"> для </w:t>
      </w:r>
      <w:proofErr w:type="spellStart"/>
      <w:r>
        <w:rPr>
          <w:b/>
          <w:bCs/>
          <w:i/>
          <w:iCs/>
          <w:sz w:val="24"/>
          <w:szCs w:val="24"/>
        </w:rPr>
        <w:t>подальшого</w:t>
      </w:r>
      <w:proofErr w:type="spellEnd"/>
      <w:r>
        <w:rPr>
          <w:b/>
          <w:bCs/>
          <w:i/>
          <w:iCs/>
          <w:sz w:val="24"/>
          <w:szCs w:val="24"/>
        </w:rPr>
        <w:t xml:space="preserve"> </w:t>
      </w:r>
      <w:proofErr w:type="spellStart"/>
      <w:r>
        <w:rPr>
          <w:b/>
          <w:bCs/>
          <w:i/>
          <w:iCs/>
          <w:sz w:val="24"/>
          <w:szCs w:val="24"/>
        </w:rPr>
        <w:t>професійного</w:t>
      </w:r>
      <w:proofErr w:type="spellEnd"/>
      <w:r>
        <w:rPr>
          <w:b/>
          <w:bCs/>
          <w:i/>
          <w:iCs/>
          <w:sz w:val="24"/>
          <w:szCs w:val="24"/>
        </w:rPr>
        <w:t xml:space="preserve"> </w:t>
      </w:r>
      <w:proofErr w:type="spellStart"/>
      <w:r>
        <w:rPr>
          <w:b/>
          <w:bCs/>
          <w:i/>
          <w:iCs/>
          <w:sz w:val="24"/>
          <w:szCs w:val="24"/>
        </w:rPr>
        <w:t>зростання</w:t>
      </w:r>
      <w:proofErr w:type="spellEnd"/>
      <w:r>
        <w:rPr>
          <w:b/>
          <w:bCs/>
          <w:i/>
          <w:iCs/>
          <w:sz w:val="24"/>
          <w:szCs w:val="24"/>
        </w:rPr>
        <w:t>.</w:t>
      </w:r>
    </w:p>
    <w:tbl>
      <w:tblPr>
        <w:tblStyle w:val="a3"/>
        <w:tblW w:w="0" w:type="auto"/>
        <w:tblLayout w:type="fixed"/>
        <w:tblLook w:val="04A0" w:firstRow="1" w:lastRow="0" w:firstColumn="1" w:lastColumn="0" w:noHBand="0" w:noVBand="1"/>
      </w:tblPr>
      <w:tblGrid>
        <w:gridCol w:w="1668"/>
        <w:gridCol w:w="422"/>
        <w:gridCol w:w="1420"/>
        <w:gridCol w:w="18"/>
        <w:gridCol w:w="124"/>
        <w:gridCol w:w="1843"/>
        <w:gridCol w:w="229"/>
        <w:gridCol w:w="279"/>
        <w:gridCol w:w="1752"/>
        <w:gridCol w:w="8"/>
        <w:gridCol w:w="309"/>
        <w:gridCol w:w="286"/>
        <w:gridCol w:w="1448"/>
        <w:gridCol w:w="10"/>
        <w:gridCol w:w="1153"/>
        <w:gridCol w:w="1014"/>
        <w:gridCol w:w="865"/>
        <w:gridCol w:w="969"/>
        <w:gridCol w:w="969"/>
      </w:tblGrid>
      <w:tr w:rsidR="001A3A39" w:rsidTr="00CE6695">
        <w:tc>
          <w:tcPr>
            <w:tcW w:w="2090" w:type="dxa"/>
            <w:gridSpan w:val="2"/>
            <w:vMerge w:val="restart"/>
          </w:tcPr>
          <w:p w:rsidR="005D6EC7" w:rsidRPr="005D6EC7" w:rsidRDefault="005D6EC7" w:rsidP="0008624B">
            <w:pPr>
              <w:tabs>
                <w:tab w:val="left" w:pos="2355"/>
              </w:tabs>
              <w:jc w:val="both"/>
              <w:rPr>
                <w:b/>
                <w:bCs/>
                <w:i/>
                <w:iCs/>
                <w:sz w:val="24"/>
                <w:szCs w:val="24"/>
                <w:lang w:val="uk-UA"/>
              </w:rPr>
            </w:pPr>
            <w:r w:rsidRPr="005D6EC7">
              <w:rPr>
                <w:b/>
                <w:bCs/>
                <w:i/>
                <w:iCs/>
                <w:sz w:val="24"/>
                <w:szCs w:val="24"/>
                <w:lang w:val="uk-UA"/>
              </w:rPr>
              <w:t>Професійні компетентності</w:t>
            </w:r>
          </w:p>
        </w:tc>
        <w:tc>
          <w:tcPr>
            <w:tcW w:w="7726" w:type="dxa"/>
            <w:gridSpan w:val="12"/>
          </w:tcPr>
          <w:p w:rsidR="005D6EC7" w:rsidRPr="005D6EC7" w:rsidRDefault="005D6EC7" w:rsidP="0008624B">
            <w:pPr>
              <w:tabs>
                <w:tab w:val="left" w:pos="2355"/>
              </w:tabs>
              <w:jc w:val="both"/>
              <w:rPr>
                <w:b/>
                <w:bCs/>
                <w:i/>
                <w:iCs/>
                <w:sz w:val="24"/>
                <w:szCs w:val="24"/>
                <w:lang w:val="uk-UA"/>
              </w:rPr>
            </w:pPr>
            <w:r w:rsidRPr="005D6EC7">
              <w:rPr>
                <w:b/>
                <w:bCs/>
                <w:i/>
                <w:iCs/>
                <w:sz w:val="24"/>
                <w:szCs w:val="24"/>
                <w:lang w:val="uk-UA"/>
              </w:rPr>
              <w:t>Кваліфікаційні категорії педагогічних працівників</w:t>
            </w:r>
          </w:p>
        </w:tc>
        <w:tc>
          <w:tcPr>
            <w:tcW w:w="4970" w:type="dxa"/>
            <w:gridSpan w:val="5"/>
          </w:tcPr>
          <w:p w:rsidR="005D6EC7" w:rsidRPr="005D6EC7" w:rsidRDefault="005D6EC7" w:rsidP="005D6EC7">
            <w:pPr>
              <w:tabs>
                <w:tab w:val="left" w:pos="2355"/>
              </w:tabs>
              <w:ind w:left="1497"/>
              <w:jc w:val="both"/>
              <w:rPr>
                <w:b/>
                <w:bCs/>
                <w:i/>
                <w:iCs/>
                <w:sz w:val="24"/>
                <w:szCs w:val="24"/>
                <w:lang w:val="uk-UA"/>
              </w:rPr>
            </w:pPr>
            <w:r w:rsidRPr="005D6EC7">
              <w:rPr>
                <w:b/>
                <w:bCs/>
                <w:i/>
                <w:iCs/>
                <w:sz w:val="24"/>
                <w:szCs w:val="24"/>
                <w:lang w:val="uk-UA"/>
              </w:rPr>
              <w:t xml:space="preserve">Шкала оцінювання </w:t>
            </w:r>
          </w:p>
        </w:tc>
      </w:tr>
      <w:tr w:rsidR="001A3A39" w:rsidTr="00CE6695">
        <w:tc>
          <w:tcPr>
            <w:tcW w:w="2090" w:type="dxa"/>
            <w:gridSpan w:val="2"/>
            <w:vMerge/>
          </w:tcPr>
          <w:p w:rsidR="005D6EC7" w:rsidRDefault="005D6EC7" w:rsidP="0008624B">
            <w:pPr>
              <w:tabs>
                <w:tab w:val="left" w:pos="2355"/>
              </w:tabs>
              <w:jc w:val="both"/>
              <w:rPr>
                <w:bCs/>
                <w:iCs/>
                <w:sz w:val="24"/>
                <w:szCs w:val="24"/>
                <w:lang w:val="uk-UA"/>
              </w:rPr>
            </w:pPr>
          </w:p>
        </w:tc>
        <w:tc>
          <w:tcPr>
            <w:tcW w:w="1420" w:type="dxa"/>
          </w:tcPr>
          <w:p w:rsidR="005D6EC7" w:rsidRDefault="005D6EC7" w:rsidP="0008624B">
            <w:pPr>
              <w:tabs>
                <w:tab w:val="left" w:pos="2355"/>
              </w:tabs>
              <w:jc w:val="both"/>
              <w:rPr>
                <w:bCs/>
                <w:iCs/>
                <w:sz w:val="24"/>
                <w:szCs w:val="24"/>
                <w:lang w:val="uk-UA"/>
              </w:rPr>
            </w:pPr>
            <w:r>
              <w:rPr>
                <w:bCs/>
                <w:iCs/>
                <w:sz w:val="24"/>
                <w:szCs w:val="24"/>
                <w:lang w:val="uk-UA"/>
              </w:rPr>
              <w:t xml:space="preserve">Спеціаліст </w:t>
            </w:r>
          </w:p>
        </w:tc>
        <w:tc>
          <w:tcPr>
            <w:tcW w:w="2214" w:type="dxa"/>
            <w:gridSpan w:val="4"/>
          </w:tcPr>
          <w:p w:rsidR="005D6EC7" w:rsidRDefault="005D6EC7" w:rsidP="0008624B">
            <w:pPr>
              <w:tabs>
                <w:tab w:val="left" w:pos="2355"/>
              </w:tabs>
              <w:jc w:val="both"/>
              <w:rPr>
                <w:bCs/>
                <w:iCs/>
                <w:sz w:val="24"/>
                <w:szCs w:val="24"/>
                <w:lang w:val="uk-UA"/>
              </w:rPr>
            </w:pPr>
            <w:r>
              <w:rPr>
                <w:bCs/>
                <w:iCs/>
                <w:sz w:val="24"/>
                <w:szCs w:val="24"/>
                <w:lang w:val="uk-UA"/>
              </w:rPr>
              <w:t>Спеціаліст другої категорії</w:t>
            </w:r>
          </w:p>
        </w:tc>
        <w:tc>
          <w:tcPr>
            <w:tcW w:w="2348" w:type="dxa"/>
            <w:gridSpan w:val="4"/>
          </w:tcPr>
          <w:p w:rsidR="005D6EC7" w:rsidRDefault="005D6EC7" w:rsidP="0008624B">
            <w:pPr>
              <w:tabs>
                <w:tab w:val="left" w:pos="2355"/>
              </w:tabs>
              <w:jc w:val="both"/>
              <w:rPr>
                <w:bCs/>
                <w:iCs/>
                <w:sz w:val="24"/>
                <w:szCs w:val="24"/>
                <w:lang w:val="uk-UA"/>
              </w:rPr>
            </w:pPr>
            <w:r>
              <w:rPr>
                <w:bCs/>
                <w:iCs/>
                <w:sz w:val="24"/>
                <w:szCs w:val="24"/>
                <w:lang w:val="uk-UA"/>
              </w:rPr>
              <w:t>Спеціаліст першої категорії</w:t>
            </w:r>
          </w:p>
        </w:tc>
        <w:tc>
          <w:tcPr>
            <w:tcW w:w="1734" w:type="dxa"/>
            <w:gridSpan w:val="2"/>
          </w:tcPr>
          <w:p w:rsidR="005D6EC7" w:rsidRDefault="005D6EC7" w:rsidP="0008624B">
            <w:pPr>
              <w:tabs>
                <w:tab w:val="left" w:pos="2355"/>
              </w:tabs>
              <w:jc w:val="both"/>
              <w:rPr>
                <w:bCs/>
                <w:iCs/>
                <w:sz w:val="24"/>
                <w:szCs w:val="24"/>
                <w:lang w:val="uk-UA"/>
              </w:rPr>
            </w:pPr>
            <w:r>
              <w:rPr>
                <w:bCs/>
                <w:iCs/>
                <w:sz w:val="24"/>
                <w:szCs w:val="24"/>
                <w:lang w:val="uk-UA"/>
              </w:rPr>
              <w:t>Спеціаліст вищої категорії</w:t>
            </w:r>
          </w:p>
        </w:tc>
        <w:tc>
          <w:tcPr>
            <w:tcW w:w="1163" w:type="dxa"/>
            <w:gridSpan w:val="2"/>
          </w:tcPr>
          <w:p w:rsidR="005D6EC7" w:rsidRPr="005D6EC7" w:rsidRDefault="005D6EC7" w:rsidP="00D05DD2">
            <w:pPr>
              <w:jc w:val="center"/>
              <w:rPr>
                <w:rFonts w:eastAsia="Calibri" w:cs="Times New Roman"/>
                <w:noProof/>
                <w:sz w:val="24"/>
                <w:szCs w:val="24"/>
              </w:rPr>
            </w:pPr>
            <w:r w:rsidRPr="005D6EC7">
              <w:rPr>
                <w:rFonts w:eastAsia="Calibri" w:cs="Times New Roman"/>
                <w:noProof/>
                <w:sz w:val="24"/>
                <w:szCs w:val="24"/>
              </w:rPr>
              <w:t>постійно</w:t>
            </w:r>
          </w:p>
        </w:tc>
        <w:tc>
          <w:tcPr>
            <w:tcW w:w="1014" w:type="dxa"/>
          </w:tcPr>
          <w:p w:rsidR="005D6EC7" w:rsidRPr="005D6EC7" w:rsidRDefault="005D6EC7" w:rsidP="00D05DD2">
            <w:pPr>
              <w:jc w:val="center"/>
              <w:rPr>
                <w:rFonts w:eastAsia="Calibri" w:cs="Times New Roman"/>
                <w:noProof/>
                <w:sz w:val="24"/>
                <w:szCs w:val="24"/>
              </w:rPr>
            </w:pPr>
            <w:r w:rsidRPr="005D6EC7">
              <w:rPr>
                <w:rFonts w:eastAsia="Calibri" w:cs="Times New Roman"/>
                <w:noProof/>
                <w:sz w:val="24"/>
                <w:szCs w:val="24"/>
              </w:rPr>
              <w:t>майже завжди</w:t>
            </w:r>
          </w:p>
        </w:tc>
        <w:tc>
          <w:tcPr>
            <w:tcW w:w="865" w:type="dxa"/>
          </w:tcPr>
          <w:p w:rsidR="005D6EC7" w:rsidRPr="005D6EC7" w:rsidRDefault="005D6EC7" w:rsidP="00D05DD2">
            <w:pPr>
              <w:jc w:val="center"/>
              <w:rPr>
                <w:rFonts w:eastAsia="Calibri" w:cs="Times New Roman"/>
                <w:noProof/>
                <w:sz w:val="24"/>
                <w:szCs w:val="24"/>
              </w:rPr>
            </w:pPr>
            <w:r w:rsidRPr="005D6EC7">
              <w:rPr>
                <w:rFonts w:eastAsia="Calibri" w:cs="Times New Roman"/>
                <w:noProof/>
                <w:sz w:val="24"/>
                <w:szCs w:val="24"/>
              </w:rPr>
              <w:t>часто</w:t>
            </w:r>
          </w:p>
        </w:tc>
        <w:tc>
          <w:tcPr>
            <w:tcW w:w="969" w:type="dxa"/>
          </w:tcPr>
          <w:p w:rsidR="005D6EC7" w:rsidRPr="005D6EC7" w:rsidRDefault="005D6EC7" w:rsidP="00D05DD2">
            <w:pPr>
              <w:jc w:val="center"/>
              <w:rPr>
                <w:rFonts w:eastAsia="Calibri" w:cs="Times New Roman"/>
                <w:noProof/>
                <w:sz w:val="24"/>
                <w:szCs w:val="24"/>
              </w:rPr>
            </w:pPr>
            <w:r w:rsidRPr="005D6EC7">
              <w:rPr>
                <w:rFonts w:eastAsia="Calibri" w:cs="Times New Roman"/>
                <w:noProof/>
                <w:sz w:val="24"/>
                <w:szCs w:val="24"/>
              </w:rPr>
              <w:t>інколи</w:t>
            </w:r>
          </w:p>
        </w:tc>
        <w:tc>
          <w:tcPr>
            <w:tcW w:w="969" w:type="dxa"/>
          </w:tcPr>
          <w:p w:rsidR="005D6EC7" w:rsidRPr="005D6EC7" w:rsidRDefault="005D6EC7" w:rsidP="00D05DD2">
            <w:pPr>
              <w:jc w:val="center"/>
              <w:rPr>
                <w:rFonts w:eastAsia="Calibri" w:cs="Times New Roman"/>
                <w:noProof/>
                <w:sz w:val="24"/>
                <w:szCs w:val="24"/>
              </w:rPr>
            </w:pPr>
            <w:r w:rsidRPr="005D6EC7">
              <w:rPr>
                <w:rFonts w:eastAsia="Calibri" w:cs="Times New Roman"/>
                <w:noProof/>
                <w:sz w:val="24"/>
                <w:szCs w:val="24"/>
              </w:rPr>
              <w:t>ніколи</w:t>
            </w:r>
          </w:p>
        </w:tc>
      </w:tr>
      <w:tr w:rsidR="005D6EC7" w:rsidTr="00CE6695">
        <w:tc>
          <w:tcPr>
            <w:tcW w:w="14786" w:type="dxa"/>
            <w:gridSpan w:val="19"/>
          </w:tcPr>
          <w:p w:rsidR="005D6EC7" w:rsidRPr="00626562" w:rsidRDefault="005D6EC7" w:rsidP="00626562">
            <w:pPr>
              <w:rPr>
                <w:b/>
                <w:sz w:val="24"/>
                <w:szCs w:val="24"/>
                <w:lang w:val="uk-UA"/>
              </w:rPr>
            </w:pPr>
            <w:r w:rsidRPr="00626562">
              <w:rPr>
                <w:b/>
                <w:sz w:val="24"/>
                <w:szCs w:val="24"/>
                <w:lang w:val="uk-UA"/>
              </w:rPr>
              <w:t>А Організація,забезпечення та реалізація освітнього процесу</w:t>
            </w:r>
          </w:p>
        </w:tc>
      </w:tr>
      <w:tr w:rsidR="005D6EC7" w:rsidTr="00CE6695">
        <w:tc>
          <w:tcPr>
            <w:tcW w:w="14786" w:type="dxa"/>
            <w:gridSpan w:val="19"/>
          </w:tcPr>
          <w:p w:rsidR="005D6EC7" w:rsidRPr="00626562" w:rsidRDefault="005D6EC7" w:rsidP="00626562">
            <w:pPr>
              <w:rPr>
                <w:b/>
                <w:sz w:val="24"/>
                <w:szCs w:val="24"/>
                <w:lang w:val="uk-UA"/>
              </w:rPr>
            </w:pPr>
            <w:r w:rsidRPr="00626562">
              <w:rPr>
                <w:b/>
                <w:sz w:val="24"/>
                <w:szCs w:val="24"/>
                <w:lang w:val="uk-UA"/>
              </w:rPr>
              <w:t>А 1 Прогностична компетентність</w:t>
            </w:r>
          </w:p>
        </w:tc>
        <w:bookmarkStart w:id="0" w:name="_GoBack"/>
        <w:bookmarkEnd w:id="0"/>
      </w:tr>
      <w:tr w:rsidR="001A3A39" w:rsidTr="00CE6695">
        <w:tc>
          <w:tcPr>
            <w:tcW w:w="1668" w:type="dxa"/>
          </w:tcPr>
          <w:p w:rsidR="005D6EC7" w:rsidRPr="00626562" w:rsidRDefault="005D6EC7" w:rsidP="00626562">
            <w:pPr>
              <w:tabs>
                <w:tab w:val="left" w:pos="2355"/>
              </w:tabs>
              <w:rPr>
                <w:bCs/>
                <w:iCs/>
                <w:sz w:val="24"/>
                <w:szCs w:val="24"/>
                <w:lang w:val="uk-UA"/>
              </w:rPr>
            </w:pPr>
            <w:r w:rsidRPr="00626562">
              <w:rPr>
                <w:bCs/>
                <w:iCs/>
                <w:sz w:val="24"/>
                <w:szCs w:val="24"/>
                <w:lang w:val="uk-UA"/>
              </w:rPr>
              <w:t>А1.1</w:t>
            </w:r>
          </w:p>
          <w:p w:rsidR="00CE6695" w:rsidRPr="00626562" w:rsidRDefault="00CE6695" w:rsidP="00626562">
            <w:pPr>
              <w:tabs>
                <w:tab w:val="left" w:pos="2355"/>
              </w:tabs>
              <w:rPr>
                <w:bCs/>
                <w:iCs/>
                <w:sz w:val="24"/>
                <w:szCs w:val="24"/>
                <w:lang w:val="uk-UA"/>
              </w:rPr>
            </w:pPr>
            <w:r w:rsidRPr="00626562">
              <w:rPr>
                <w:bCs/>
                <w:iCs/>
                <w:sz w:val="24"/>
                <w:szCs w:val="24"/>
                <w:lang w:val="uk-UA"/>
              </w:rPr>
              <w:t>Здатність планувати та прогнозувати результати освітнього процесу</w:t>
            </w:r>
          </w:p>
        </w:tc>
        <w:tc>
          <w:tcPr>
            <w:tcW w:w="1842" w:type="dxa"/>
            <w:gridSpan w:val="2"/>
          </w:tcPr>
          <w:p w:rsidR="005D6EC7" w:rsidRPr="00626562" w:rsidRDefault="005D6EC7" w:rsidP="00626562">
            <w:pPr>
              <w:tabs>
                <w:tab w:val="left" w:pos="2355"/>
              </w:tabs>
              <w:rPr>
                <w:bCs/>
                <w:iCs/>
                <w:sz w:val="24"/>
                <w:szCs w:val="24"/>
                <w:lang w:val="uk-UA"/>
              </w:rPr>
            </w:pPr>
            <w:r w:rsidRPr="00626562">
              <w:rPr>
                <w:bCs/>
                <w:iCs/>
                <w:sz w:val="24"/>
                <w:szCs w:val="24"/>
                <w:lang w:val="uk-UA"/>
              </w:rPr>
              <w:t>Планує прогнозує результати освітнього процесу відповідно до вимог державного стандарту дошкільної освіти</w:t>
            </w:r>
          </w:p>
        </w:tc>
        <w:tc>
          <w:tcPr>
            <w:tcW w:w="2214" w:type="dxa"/>
            <w:gridSpan w:val="4"/>
          </w:tcPr>
          <w:p w:rsidR="005D6EC7" w:rsidRPr="00626562" w:rsidRDefault="005D6EC7" w:rsidP="00626562">
            <w:pPr>
              <w:tabs>
                <w:tab w:val="left" w:pos="2355"/>
              </w:tabs>
              <w:rPr>
                <w:bCs/>
                <w:iCs/>
                <w:sz w:val="24"/>
                <w:szCs w:val="24"/>
                <w:lang w:val="uk-UA"/>
              </w:rPr>
            </w:pPr>
            <w:r w:rsidRPr="00626562">
              <w:rPr>
                <w:bCs/>
                <w:iCs/>
                <w:sz w:val="24"/>
                <w:szCs w:val="24"/>
                <w:lang w:val="uk-UA"/>
              </w:rPr>
              <w:t>Планує прогнозує результати освітнього процесу з урахуванням індивідуального та диференційованого підходу</w:t>
            </w:r>
          </w:p>
        </w:tc>
        <w:tc>
          <w:tcPr>
            <w:tcW w:w="2348" w:type="dxa"/>
            <w:gridSpan w:val="4"/>
          </w:tcPr>
          <w:p w:rsidR="001A3A39" w:rsidRPr="00626562" w:rsidRDefault="005D6EC7" w:rsidP="00626562">
            <w:pPr>
              <w:tabs>
                <w:tab w:val="left" w:pos="2355"/>
              </w:tabs>
              <w:rPr>
                <w:bCs/>
                <w:iCs/>
                <w:sz w:val="24"/>
                <w:szCs w:val="24"/>
                <w:lang w:val="uk-UA"/>
              </w:rPr>
            </w:pPr>
            <w:r w:rsidRPr="00626562">
              <w:rPr>
                <w:bCs/>
                <w:iCs/>
                <w:sz w:val="24"/>
                <w:szCs w:val="24"/>
                <w:lang w:val="uk-UA"/>
              </w:rPr>
              <w:t>Планує прогнозує результати освітнього процесу</w:t>
            </w:r>
            <w:r w:rsidR="001A3A39" w:rsidRPr="00626562">
              <w:rPr>
                <w:bCs/>
                <w:iCs/>
                <w:sz w:val="24"/>
                <w:szCs w:val="24"/>
                <w:lang w:val="uk-UA"/>
              </w:rPr>
              <w:t xml:space="preserve"> з використанням доцільних інноваційних форм, методів і засобів навчання,виховання,</w:t>
            </w:r>
          </w:p>
          <w:p w:rsidR="005D6EC7" w:rsidRPr="00626562" w:rsidRDefault="001A3A39" w:rsidP="00626562">
            <w:pPr>
              <w:tabs>
                <w:tab w:val="left" w:pos="2355"/>
              </w:tabs>
              <w:rPr>
                <w:bCs/>
                <w:iCs/>
                <w:sz w:val="24"/>
                <w:szCs w:val="24"/>
                <w:lang w:val="uk-UA"/>
              </w:rPr>
            </w:pPr>
            <w:r w:rsidRPr="00626562">
              <w:rPr>
                <w:bCs/>
                <w:iCs/>
                <w:sz w:val="24"/>
                <w:szCs w:val="24"/>
                <w:lang w:val="uk-UA"/>
              </w:rPr>
              <w:t>розвитку здобувачів освіти</w:t>
            </w:r>
          </w:p>
        </w:tc>
        <w:tc>
          <w:tcPr>
            <w:tcW w:w="1734" w:type="dxa"/>
            <w:gridSpan w:val="2"/>
          </w:tcPr>
          <w:p w:rsidR="005D6EC7" w:rsidRPr="00626562" w:rsidRDefault="001A3A39" w:rsidP="00626562">
            <w:pPr>
              <w:tabs>
                <w:tab w:val="left" w:pos="2355"/>
              </w:tabs>
              <w:rPr>
                <w:bCs/>
                <w:iCs/>
                <w:sz w:val="24"/>
                <w:szCs w:val="24"/>
                <w:lang w:val="uk-UA"/>
              </w:rPr>
            </w:pPr>
            <w:r w:rsidRPr="00626562">
              <w:rPr>
                <w:bCs/>
                <w:iCs/>
                <w:sz w:val="24"/>
                <w:szCs w:val="24"/>
                <w:lang w:val="uk-UA"/>
              </w:rPr>
              <w:t>Демонструє здатність надати методичну допомогу під час планування та прогнозування результатів освітнього процесу на основі власного досвіду</w:t>
            </w:r>
          </w:p>
        </w:tc>
        <w:tc>
          <w:tcPr>
            <w:tcW w:w="1163" w:type="dxa"/>
            <w:gridSpan w:val="2"/>
          </w:tcPr>
          <w:p w:rsidR="005D6EC7" w:rsidRPr="00626562" w:rsidRDefault="005D6EC7" w:rsidP="00626562">
            <w:pPr>
              <w:tabs>
                <w:tab w:val="left" w:pos="2355"/>
              </w:tabs>
              <w:rPr>
                <w:bCs/>
                <w:iCs/>
                <w:sz w:val="24"/>
                <w:szCs w:val="24"/>
                <w:lang w:val="uk-UA"/>
              </w:rPr>
            </w:pPr>
          </w:p>
        </w:tc>
        <w:tc>
          <w:tcPr>
            <w:tcW w:w="1014" w:type="dxa"/>
          </w:tcPr>
          <w:p w:rsidR="005D6EC7" w:rsidRDefault="005D6EC7" w:rsidP="0008624B">
            <w:pPr>
              <w:tabs>
                <w:tab w:val="left" w:pos="2355"/>
              </w:tabs>
              <w:jc w:val="both"/>
              <w:rPr>
                <w:bCs/>
                <w:iCs/>
                <w:sz w:val="24"/>
                <w:szCs w:val="24"/>
                <w:lang w:val="uk-UA"/>
              </w:rPr>
            </w:pPr>
          </w:p>
        </w:tc>
        <w:tc>
          <w:tcPr>
            <w:tcW w:w="865" w:type="dxa"/>
          </w:tcPr>
          <w:p w:rsidR="005D6EC7" w:rsidRDefault="005D6EC7" w:rsidP="0008624B">
            <w:pPr>
              <w:tabs>
                <w:tab w:val="left" w:pos="2355"/>
              </w:tabs>
              <w:jc w:val="both"/>
              <w:rPr>
                <w:bCs/>
                <w:iCs/>
                <w:sz w:val="24"/>
                <w:szCs w:val="24"/>
                <w:lang w:val="uk-UA"/>
              </w:rPr>
            </w:pPr>
          </w:p>
        </w:tc>
        <w:tc>
          <w:tcPr>
            <w:tcW w:w="969" w:type="dxa"/>
          </w:tcPr>
          <w:p w:rsidR="005D6EC7" w:rsidRDefault="005D6EC7" w:rsidP="0008624B">
            <w:pPr>
              <w:tabs>
                <w:tab w:val="left" w:pos="2355"/>
              </w:tabs>
              <w:jc w:val="both"/>
              <w:rPr>
                <w:bCs/>
                <w:iCs/>
                <w:sz w:val="24"/>
                <w:szCs w:val="24"/>
                <w:lang w:val="uk-UA"/>
              </w:rPr>
            </w:pPr>
          </w:p>
        </w:tc>
        <w:tc>
          <w:tcPr>
            <w:tcW w:w="969" w:type="dxa"/>
          </w:tcPr>
          <w:p w:rsidR="005D6EC7" w:rsidRDefault="005D6EC7" w:rsidP="0008624B">
            <w:pPr>
              <w:tabs>
                <w:tab w:val="left" w:pos="2355"/>
              </w:tabs>
              <w:jc w:val="both"/>
              <w:rPr>
                <w:bCs/>
                <w:iCs/>
                <w:sz w:val="24"/>
                <w:szCs w:val="24"/>
                <w:lang w:val="uk-UA"/>
              </w:rPr>
            </w:pPr>
          </w:p>
        </w:tc>
      </w:tr>
      <w:tr w:rsidR="00CE6695" w:rsidRPr="00510DFF" w:rsidTr="00D52985">
        <w:tc>
          <w:tcPr>
            <w:tcW w:w="1668" w:type="dxa"/>
          </w:tcPr>
          <w:p w:rsidR="00CE6695" w:rsidRPr="00626562" w:rsidRDefault="00CE6695" w:rsidP="00626562">
            <w:pPr>
              <w:tabs>
                <w:tab w:val="left" w:pos="2355"/>
              </w:tabs>
              <w:rPr>
                <w:bCs/>
                <w:iCs/>
                <w:sz w:val="24"/>
                <w:szCs w:val="24"/>
                <w:lang w:val="uk-UA"/>
              </w:rPr>
            </w:pPr>
            <w:r w:rsidRPr="00626562">
              <w:rPr>
                <w:bCs/>
                <w:iCs/>
                <w:sz w:val="24"/>
                <w:szCs w:val="24"/>
                <w:lang w:val="uk-UA"/>
              </w:rPr>
              <w:t>А1.2</w:t>
            </w:r>
          </w:p>
          <w:p w:rsidR="00CE6695" w:rsidRPr="00626562" w:rsidRDefault="00CE6695" w:rsidP="00626562">
            <w:pPr>
              <w:tabs>
                <w:tab w:val="left" w:pos="2355"/>
              </w:tabs>
              <w:rPr>
                <w:bCs/>
                <w:iCs/>
                <w:sz w:val="24"/>
                <w:szCs w:val="24"/>
                <w:lang w:val="uk-UA"/>
              </w:rPr>
            </w:pPr>
            <w:r w:rsidRPr="00626562">
              <w:rPr>
                <w:bCs/>
                <w:iCs/>
                <w:sz w:val="24"/>
                <w:szCs w:val="24"/>
                <w:lang w:val="uk-UA"/>
              </w:rPr>
              <w:t xml:space="preserve">Здатність до </w:t>
            </w:r>
            <w:proofErr w:type="spellStart"/>
            <w:r w:rsidRPr="00626562">
              <w:rPr>
                <w:bCs/>
                <w:iCs/>
                <w:sz w:val="24"/>
                <w:szCs w:val="24"/>
                <w:lang w:val="uk-UA"/>
              </w:rPr>
              <w:t>цілепокладання</w:t>
            </w:r>
            <w:proofErr w:type="spellEnd"/>
            <w:r w:rsidRPr="00626562">
              <w:rPr>
                <w:bCs/>
                <w:iCs/>
                <w:sz w:val="24"/>
                <w:szCs w:val="24"/>
                <w:lang w:val="uk-UA"/>
              </w:rPr>
              <w:t xml:space="preserve">, </w:t>
            </w:r>
            <w:r w:rsidRPr="00626562">
              <w:rPr>
                <w:bCs/>
                <w:iCs/>
                <w:sz w:val="24"/>
                <w:szCs w:val="24"/>
                <w:lang w:val="uk-UA"/>
              </w:rPr>
              <w:lastRenderedPageBreak/>
              <w:t>самоорганізації та підготовки до здійснення освітнього процесу</w:t>
            </w:r>
          </w:p>
        </w:tc>
        <w:tc>
          <w:tcPr>
            <w:tcW w:w="8138" w:type="dxa"/>
            <w:gridSpan w:val="12"/>
          </w:tcPr>
          <w:p w:rsidR="00CE6695" w:rsidRPr="00626562" w:rsidRDefault="00CE6695" w:rsidP="00626562">
            <w:pPr>
              <w:tabs>
                <w:tab w:val="left" w:pos="2355"/>
              </w:tabs>
              <w:rPr>
                <w:bCs/>
                <w:iCs/>
                <w:sz w:val="24"/>
                <w:szCs w:val="24"/>
                <w:lang w:val="uk-UA"/>
              </w:rPr>
            </w:pPr>
            <w:r w:rsidRPr="00626562">
              <w:rPr>
                <w:bCs/>
                <w:iCs/>
                <w:sz w:val="24"/>
                <w:szCs w:val="24"/>
                <w:lang w:val="uk-UA"/>
              </w:rPr>
              <w:lastRenderedPageBreak/>
              <w:t>Розподіляти робочий час відповідно до педагогічного навантаження для ефективної організації, забезпечення та реалізації освітнього процесу</w:t>
            </w:r>
          </w:p>
        </w:tc>
        <w:tc>
          <w:tcPr>
            <w:tcW w:w="1163" w:type="dxa"/>
            <w:gridSpan w:val="2"/>
          </w:tcPr>
          <w:p w:rsidR="00CE6695" w:rsidRPr="00626562" w:rsidRDefault="00CE6695" w:rsidP="00626562">
            <w:pPr>
              <w:tabs>
                <w:tab w:val="left" w:pos="2355"/>
              </w:tabs>
              <w:rPr>
                <w:bCs/>
                <w:iCs/>
                <w:sz w:val="24"/>
                <w:szCs w:val="24"/>
                <w:lang w:val="uk-UA"/>
              </w:rPr>
            </w:pPr>
          </w:p>
        </w:tc>
        <w:tc>
          <w:tcPr>
            <w:tcW w:w="1014" w:type="dxa"/>
          </w:tcPr>
          <w:p w:rsidR="00CE6695" w:rsidRDefault="00CE6695" w:rsidP="0008624B">
            <w:pPr>
              <w:tabs>
                <w:tab w:val="left" w:pos="2355"/>
              </w:tabs>
              <w:jc w:val="both"/>
              <w:rPr>
                <w:bCs/>
                <w:iCs/>
                <w:sz w:val="24"/>
                <w:szCs w:val="24"/>
                <w:lang w:val="uk-UA"/>
              </w:rPr>
            </w:pPr>
          </w:p>
        </w:tc>
        <w:tc>
          <w:tcPr>
            <w:tcW w:w="865" w:type="dxa"/>
          </w:tcPr>
          <w:p w:rsidR="00CE6695" w:rsidRDefault="00CE6695" w:rsidP="0008624B">
            <w:pPr>
              <w:tabs>
                <w:tab w:val="left" w:pos="2355"/>
              </w:tabs>
              <w:jc w:val="both"/>
              <w:rPr>
                <w:bCs/>
                <w:iCs/>
                <w:sz w:val="24"/>
                <w:szCs w:val="24"/>
                <w:lang w:val="uk-UA"/>
              </w:rPr>
            </w:pPr>
          </w:p>
        </w:tc>
        <w:tc>
          <w:tcPr>
            <w:tcW w:w="969" w:type="dxa"/>
          </w:tcPr>
          <w:p w:rsidR="00CE6695" w:rsidRDefault="00CE6695" w:rsidP="0008624B">
            <w:pPr>
              <w:tabs>
                <w:tab w:val="left" w:pos="2355"/>
              </w:tabs>
              <w:jc w:val="both"/>
              <w:rPr>
                <w:bCs/>
                <w:iCs/>
                <w:sz w:val="24"/>
                <w:szCs w:val="24"/>
                <w:lang w:val="uk-UA"/>
              </w:rPr>
            </w:pPr>
          </w:p>
        </w:tc>
        <w:tc>
          <w:tcPr>
            <w:tcW w:w="969" w:type="dxa"/>
          </w:tcPr>
          <w:p w:rsidR="00CE6695" w:rsidRDefault="00CE6695" w:rsidP="0008624B">
            <w:pPr>
              <w:tabs>
                <w:tab w:val="left" w:pos="2355"/>
              </w:tabs>
              <w:jc w:val="both"/>
              <w:rPr>
                <w:bCs/>
                <w:iCs/>
                <w:sz w:val="24"/>
                <w:szCs w:val="24"/>
                <w:lang w:val="uk-UA"/>
              </w:rPr>
            </w:pPr>
          </w:p>
        </w:tc>
      </w:tr>
      <w:tr w:rsidR="00CE6695" w:rsidTr="00E4427C">
        <w:tc>
          <w:tcPr>
            <w:tcW w:w="1668" w:type="dxa"/>
          </w:tcPr>
          <w:p w:rsidR="00CE6695" w:rsidRPr="00626562" w:rsidRDefault="00CE6695" w:rsidP="00626562">
            <w:pPr>
              <w:tabs>
                <w:tab w:val="left" w:pos="2355"/>
              </w:tabs>
              <w:rPr>
                <w:bCs/>
                <w:iCs/>
                <w:sz w:val="24"/>
                <w:szCs w:val="24"/>
                <w:lang w:val="uk-UA"/>
              </w:rPr>
            </w:pPr>
            <w:r w:rsidRPr="00626562">
              <w:rPr>
                <w:bCs/>
                <w:iCs/>
                <w:sz w:val="24"/>
                <w:szCs w:val="24"/>
                <w:lang w:val="uk-UA"/>
              </w:rPr>
              <w:lastRenderedPageBreak/>
              <w:t xml:space="preserve"> А1.3</w:t>
            </w:r>
          </w:p>
        </w:tc>
        <w:tc>
          <w:tcPr>
            <w:tcW w:w="8138" w:type="dxa"/>
            <w:gridSpan w:val="12"/>
          </w:tcPr>
          <w:p w:rsidR="00CE6695" w:rsidRPr="00626562" w:rsidRDefault="00CE6695" w:rsidP="00626562">
            <w:pPr>
              <w:tabs>
                <w:tab w:val="left" w:pos="2355"/>
              </w:tabs>
              <w:rPr>
                <w:bCs/>
                <w:iCs/>
                <w:sz w:val="24"/>
                <w:szCs w:val="24"/>
                <w:lang w:val="uk-UA"/>
              </w:rPr>
            </w:pPr>
            <w:r w:rsidRPr="00626562">
              <w:rPr>
                <w:bCs/>
                <w:iCs/>
                <w:sz w:val="24"/>
                <w:szCs w:val="24"/>
                <w:lang w:val="uk-UA"/>
              </w:rPr>
              <w:t>Здійснює документування професійної діяльності, у тому числі в електронному форматі</w:t>
            </w:r>
          </w:p>
        </w:tc>
        <w:tc>
          <w:tcPr>
            <w:tcW w:w="1163" w:type="dxa"/>
            <w:gridSpan w:val="2"/>
          </w:tcPr>
          <w:p w:rsidR="00CE6695" w:rsidRPr="00626562" w:rsidRDefault="00CE6695" w:rsidP="00626562">
            <w:pPr>
              <w:tabs>
                <w:tab w:val="left" w:pos="2355"/>
              </w:tabs>
              <w:rPr>
                <w:bCs/>
                <w:iCs/>
                <w:sz w:val="24"/>
                <w:szCs w:val="24"/>
                <w:lang w:val="uk-UA"/>
              </w:rPr>
            </w:pPr>
          </w:p>
        </w:tc>
        <w:tc>
          <w:tcPr>
            <w:tcW w:w="1014" w:type="dxa"/>
          </w:tcPr>
          <w:p w:rsidR="00CE6695" w:rsidRDefault="00CE6695" w:rsidP="0008624B">
            <w:pPr>
              <w:tabs>
                <w:tab w:val="left" w:pos="2355"/>
              </w:tabs>
              <w:jc w:val="both"/>
              <w:rPr>
                <w:bCs/>
                <w:iCs/>
                <w:sz w:val="24"/>
                <w:szCs w:val="24"/>
                <w:lang w:val="uk-UA"/>
              </w:rPr>
            </w:pPr>
          </w:p>
        </w:tc>
        <w:tc>
          <w:tcPr>
            <w:tcW w:w="865" w:type="dxa"/>
          </w:tcPr>
          <w:p w:rsidR="00CE6695" w:rsidRDefault="00CE6695" w:rsidP="0008624B">
            <w:pPr>
              <w:tabs>
                <w:tab w:val="left" w:pos="2355"/>
              </w:tabs>
              <w:jc w:val="both"/>
              <w:rPr>
                <w:bCs/>
                <w:iCs/>
                <w:sz w:val="24"/>
                <w:szCs w:val="24"/>
                <w:lang w:val="uk-UA"/>
              </w:rPr>
            </w:pPr>
          </w:p>
        </w:tc>
        <w:tc>
          <w:tcPr>
            <w:tcW w:w="969" w:type="dxa"/>
          </w:tcPr>
          <w:p w:rsidR="00CE6695" w:rsidRDefault="00CE6695" w:rsidP="0008624B">
            <w:pPr>
              <w:tabs>
                <w:tab w:val="left" w:pos="2355"/>
              </w:tabs>
              <w:jc w:val="both"/>
              <w:rPr>
                <w:bCs/>
                <w:iCs/>
                <w:sz w:val="24"/>
                <w:szCs w:val="24"/>
                <w:lang w:val="uk-UA"/>
              </w:rPr>
            </w:pPr>
          </w:p>
        </w:tc>
        <w:tc>
          <w:tcPr>
            <w:tcW w:w="969" w:type="dxa"/>
          </w:tcPr>
          <w:p w:rsidR="00CE6695" w:rsidRDefault="00CE6695" w:rsidP="0008624B">
            <w:pPr>
              <w:tabs>
                <w:tab w:val="left" w:pos="2355"/>
              </w:tabs>
              <w:jc w:val="both"/>
              <w:rPr>
                <w:bCs/>
                <w:iCs/>
                <w:sz w:val="24"/>
                <w:szCs w:val="24"/>
                <w:lang w:val="uk-UA"/>
              </w:rPr>
            </w:pPr>
          </w:p>
        </w:tc>
      </w:tr>
      <w:tr w:rsidR="0021556C" w:rsidTr="00CA4E84">
        <w:tc>
          <w:tcPr>
            <w:tcW w:w="14786" w:type="dxa"/>
            <w:gridSpan w:val="19"/>
          </w:tcPr>
          <w:p w:rsidR="0021556C" w:rsidRPr="00626562" w:rsidRDefault="0021556C" w:rsidP="00626562">
            <w:pPr>
              <w:tabs>
                <w:tab w:val="left" w:pos="2355"/>
              </w:tabs>
              <w:rPr>
                <w:b/>
                <w:bCs/>
                <w:iCs/>
                <w:sz w:val="24"/>
                <w:szCs w:val="24"/>
                <w:lang w:val="uk-UA"/>
              </w:rPr>
            </w:pPr>
            <w:r w:rsidRPr="00626562">
              <w:rPr>
                <w:b/>
                <w:bCs/>
                <w:iCs/>
                <w:sz w:val="24"/>
                <w:szCs w:val="24"/>
                <w:lang w:val="uk-UA"/>
              </w:rPr>
              <w:t>А2 Організаційна компетентність</w:t>
            </w:r>
          </w:p>
        </w:tc>
      </w:tr>
      <w:tr w:rsidR="0021556C" w:rsidRPr="00510DFF" w:rsidTr="00DB6611">
        <w:tc>
          <w:tcPr>
            <w:tcW w:w="1668" w:type="dxa"/>
          </w:tcPr>
          <w:p w:rsidR="0021556C" w:rsidRPr="00626562" w:rsidRDefault="0021556C" w:rsidP="00626562">
            <w:pPr>
              <w:tabs>
                <w:tab w:val="left" w:pos="2355"/>
              </w:tabs>
              <w:rPr>
                <w:bCs/>
                <w:iCs/>
                <w:sz w:val="24"/>
                <w:szCs w:val="24"/>
                <w:lang w:val="uk-UA"/>
              </w:rPr>
            </w:pPr>
            <w:r w:rsidRPr="00626562">
              <w:rPr>
                <w:bCs/>
                <w:iCs/>
                <w:sz w:val="24"/>
                <w:szCs w:val="24"/>
                <w:lang w:val="uk-UA"/>
              </w:rPr>
              <w:t>А2.1</w:t>
            </w:r>
          </w:p>
          <w:p w:rsidR="0021556C" w:rsidRPr="00626562" w:rsidRDefault="0021556C" w:rsidP="00626562">
            <w:pPr>
              <w:tabs>
                <w:tab w:val="left" w:pos="2355"/>
              </w:tabs>
              <w:rPr>
                <w:bCs/>
                <w:iCs/>
                <w:sz w:val="24"/>
                <w:szCs w:val="24"/>
                <w:lang w:val="uk-UA"/>
              </w:rPr>
            </w:pPr>
            <w:r w:rsidRPr="00626562">
              <w:rPr>
                <w:bCs/>
                <w:iCs/>
                <w:sz w:val="24"/>
                <w:szCs w:val="24"/>
                <w:lang w:val="uk-UA"/>
              </w:rPr>
              <w:t xml:space="preserve">Здатність забезпечити здобуття дошкільної освіти державною мовою </w:t>
            </w:r>
          </w:p>
        </w:tc>
        <w:tc>
          <w:tcPr>
            <w:tcW w:w="8138" w:type="dxa"/>
            <w:gridSpan w:val="12"/>
          </w:tcPr>
          <w:p w:rsidR="0021556C" w:rsidRPr="00626562" w:rsidRDefault="0021556C" w:rsidP="00626562">
            <w:pPr>
              <w:tabs>
                <w:tab w:val="left" w:pos="2355"/>
              </w:tabs>
              <w:rPr>
                <w:bCs/>
                <w:iCs/>
                <w:sz w:val="24"/>
                <w:szCs w:val="24"/>
                <w:lang w:val="uk-UA"/>
              </w:rPr>
            </w:pPr>
            <w:r w:rsidRPr="00626562">
              <w:rPr>
                <w:bCs/>
                <w:iCs/>
                <w:sz w:val="24"/>
                <w:szCs w:val="24"/>
                <w:lang w:val="uk-UA"/>
              </w:rPr>
              <w:t>Володіє державною мовою,влучно застосовує інтонаційні та позамовні (рухові) засоби виразності,аргументовано висловлює власні думки державною мовою та навчає цьому здобувачів освіти з урахуванням їхніх індивідуальних особливостей розвитку мовлення</w:t>
            </w:r>
          </w:p>
        </w:tc>
        <w:tc>
          <w:tcPr>
            <w:tcW w:w="1163" w:type="dxa"/>
            <w:gridSpan w:val="2"/>
          </w:tcPr>
          <w:p w:rsidR="0021556C" w:rsidRPr="00626562" w:rsidRDefault="0021556C" w:rsidP="00626562">
            <w:pPr>
              <w:tabs>
                <w:tab w:val="left" w:pos="2355"/>
              </w:tabs>
              <w:rPr>
                <w:bCs/>
                <w:iCs/>
                <w:sz w:val="24"/>
                <w:szCs w:val="24"/>
                <w:lang w:val="uk-UA"/>
              </w:rPr>
            </w:pPr>
          </w:p>
        </w:tc>
        <w:tc>
          <w:tcPr>
            <w:tcW w:w="1014" w:type="dxa"/>
          </w:tcPr>
          <w:p w:rsidR="0021556C" w:rsidRDefault="0021556C" w:rsidP="0008624B">
            <w:pPr>
              <w:tabs>
                <w:tab w:val="left" w:pos="2355"/>
              </w:tabs>
              <w:jc w:val="both"/>
              <w:rPr>
                <w:bCs/>
                <w:iCs/>
                <w:sz w:val="24"/>
                <w:szCs w:val="24"/>
                <w:lang w:val="uk-UA"/>
              </w:rPr>
            </w:pPr>
          </w:p>
        </w:tc>
        <w:tc>
          <w:tcPr>
            <w:tcW w:w="865" w:type="dxa"/>
          </w:tcPr>
          <w:p w:rsidR="0021556C" w:rsidRDefault="0021556C" w:rsidP="0008624B">
            <w:pPr>
              <w:tabs>
                <w:tab w:val="left" w:pos="2355"/>
              </w:tabs>
              <w:jc w:val="both"/>
              <w:rPr>
                <w:bCs/>
                <w:iCs/>
                <w:sz w:val="24"/>
                <w:szCs w:val="24"/>
                <w:lang w:val="uk-UA"/>
              </w:rPr>
            </w:pPr>
          </w:p>
        </w:tc>
        <w:tc>
          <w:tcPr>
            <w:tcW w:w="969" w:type="dxa"/>
          </w:tcPr>
          <w:p w:rsidR="0021556C" w:rsidRDefault="0021556C" w:rsidP="0008624B">
            <w:pPr>
              <w:tabs>
                <w:tab w:val="left" w:pos="2355"/>
              </w:tabs>
              <w:jc w:val="both"/>
              <w:rPr>
                <w:bCs/>
                <w:iCs/>
                <w:sz w:val="24"/>
                <w:szCs w:val="24"/>
                <w:lang w:val="uk-UA"/>
              </w:rPr>
            </w:pPr>
          </w:p>
        </w:tc>
        <w:tc>
          <w:tcPr>
            <w:tcW w:w="969" w:type="dxa"/>
          </w:tcPr>
          <w:p w:rsidR="0021556C" w:rsidRDefault="0021556C" w:rsidP="0008624B">
            <w:pPr>
              <w:tabs>
                <w:tab w:val="left" w:pos="2355"/>
              </w:tabs>
              <w:jc w:val="both"/>
              <w:rPr>
                <w:bCs/>
                <w:iCs/>
                <w:sz w:val="24"/>
                <w:szCs w:val="24"/>
                <w:lang w:val="uk-UA"/>
              </w:rPr>
            </w:pPr>
          </w:p>
        </w:tc>
      </w:tr>
      <w:tr w:rsidR="00CE6695" w:rsidRPr="00510DFF" w:rsidTr="00CE6695">
        <w:tc>
          <w:tcPr>
            <w:tcW w:w="1668" w:type="dxa"/>
          </w:tcPr>
          <w:p w:rsidR="00CE6695" w:rsidRPr="00626562" w:rsidRDefault="0021556C" w:rsidP="00626562">
            <w:pPr>
              <w:tabs>
                <w:tab w:val="left" w:pos="2355"/>
              </w:tabs>
              <w:rPr>
                <w:bCs/>
                <w:iCs/>
                <w:sz w:val="24"/>
                <w:szCs w:val="24"/>
                <w:lang w:val="uk-UA"/>
              </w:rPr>
            </w:pPr>
            <w:r w:rsidRPr="00626562">
              <w:rPr>
                <w:bCs/>
                <w:iCs/>
                <w:sz w:val="24"/>
                <w:szCs w:val="24"/>
                <w:lang w:val="uk-UA"/>
              </w:rPr>
              <w:t>А2.2</w:t>
            </w:r>
          </w:p>
          <w:p w:rsidR="0021556C" w:rsidRPr="00626562" w:rsidRDefault="0021556C" w:rsidP="00626562">
            <w:pPr>
              <w:tabs>
                <w:tab w:val="left" w:pos="2355"/>
              </w:tabs>
              <w:rPr>
                <w:bCs/>
                <w:iCs/>
                <w:sz w:val="24"/>
                <w:szCs w:val="24"/>
                <w:lang w:val="uk-UA"/>
              </w:rPr>
            </w:pPr>
            <w:r w:rsidRPr="00626562">
              <w:rPr>
                <w:bCs/>
                <w:iCs/>
                <w:sz w:val="24"/>
                <w:szCs w:val="24"/>
                <w:lang w:val="uk-UA"/>
              </w:rPr>
              <w:t>Здатність обирати ефективні  методи,форми та засоби організації освітнього процесу відповідно до запитів та потреб здобувачів освіти</w:t>
            </w:r>
          </w:p>
        </w:tc>
        <w:tc>
          <w:tcPr>
            <w:tcW w:w="1842" w:type="dxa"/>
            <w:gridSpan w:val="2"/>
          </w:tcPr>
          <w:p w:rsidR="00CE6695" w:rsidRPr="00626562" w:rsidRDefault="0021556C" w:rsidP="00626562">
            <w:pPr>
              <w:tabs>
                <w:tab w:val="left" w:pos="2355"/>
              </w:tabs>
              <w:rPr>
                <w:bCs/>
                <w:iCs/>
                <w:sz w:val="24"/>
                <w:szCs w:val="24"/>
                <w:lang w:val="uk-UA"/>
              </w:rPr>
            </w:pPr>
            <w:r w:rsidRPr="00626562">
              <w:rPr>
                <w:bCs/>
                <w:iCs/>
                <w:sz w:val="24"/>
                <w:szCs w:val="24"/>
                <w:lang w:val="uk-UA"/>
              </w:rPr>
              <w:t>Добирає доцільні методи, форми ,засоби організації освітнього процесу для досягнення результатів навчання</w:t>
            </w:r>
          </w:p>
        </w:tc>
        <w:tc>
          <w:tcPr>
            <w:tcW w:w="2214" w:type="dxa"/>
            <w:gridSpan w:val="4"/>
          </w:tcPr>
          <w:p w:rsidR="00CE6695" w:rsidRPr="00626562" w:rsidRDefault="00EC780B" w:rsidP="00626562">
            <w:pPr>
              <w:tabs>
                <w:tab w:val="left" w:pos="2355"/>
              </w:tabs>
              <w:rPr>
                <w:bCs/>
                <w:iCs/>
                <w:sz w:val="24"/>
                <w:szCs w:val="24"/>
                <w:lang w:val="uk-UA"/>
              </w:rPr>
            </w:pPr>
            <w:r w:rsidRPr="00626562">
              <w:rPr>
                <w:bCs/>
                <w:iCs/>
                <w:sz w:val="24"/>
                <w:szCs w:val="24"/>
                <w:lang w:val="uk-UA"/>
              </w:rPr>
              <w:t>Добирає доцільні методи,форми та засоби організації освітнього процесу відповідно до запитів та потреб здобувачів освіти</w:t>
            </w:r>
          </w:p>
        </w:tc>
        <w:tc>
          <w:tcPr>
            <w:tcW w:w="2348" w:type="dxa"/>
            <w:gridSpan w:val="4"/>
          </w:tcPr>
          <w:p w:rsidR="00CE6695" w:rsidRPr="00626562" w:rsidRDefault="00EC780B" w:rsidP="00626562">
            <w:pPr>
              <w:tabs>
                <w:tab w:val="left" w:pos="2355"/>
              </w:tabs>
              <w:rPr>
                <w:bCs/>
                <w:iCs/>
                <w:sz w:val="24"/>
                <w:szCs w:val="24"/>
                <w:lang w:val="uk-UA"/>
              </w:rPr>
            </w:pPr>
            <w:r w:rsidRPr="00626562">
              <w:rPr>
                <w:bCs/>
                <w:iCs/>
                <w:sz w:val="24"/>
                <w:szCs w:val="24"/>
                <w:lang w:val="uk-UA"/>
              </w:rPr>
              <w:t>Використовує інноваційні форми,методи та засоби організації освітнього процесу</w:t>
            </w:r>
          </w:p>
        </w:tc>
        <w:tc>
          <w:tcPr>
            <w:tcW w:w="1734" w:type="dxa"/>
            <w:gridSpan w:val="2"/>
          </w:tcPr>
          <w:p w:rsidR="00CE6695" w:rsidRPr="00626562" w:rsidRDefault="00EC780B" w:rsidP="00626562">
            <w:pPr>
              <w:tabs>
                <w:tab w:val="left" w:pos="2355"/>
              </w:tabs>
              <w:rPr>
                <w:bCs/>
                <w:iCs/>
                <w:sz w:val="24"/>
                <w:szCs w:val="24"/>
                <w:lang w:val="uk-UA"/>
              </w:rPr>
            </w:pPr>
            <w:r w:rsidRPr="00626562">
              <w:rPr>
                <w:bCs/>
                <w:iCs/>
                <w:sz w:val="24"/>
                <w:szCs w:val="24"/>
                <w:lang w:val="uk-UA"/>
              </w:rPr>
              <w:t>Демонструє здатність надавати консультативну підтримку та методичні роз’яснення щодо використання ефективних методів,форм і засобів організації освітнього процесу</w:t>
            </w:r>
          </w:p>
        </w:tc>
        <w:tc>
          <w:tcPr>
            <w:tcW w:w="1163" w:type="dxa"/>
            <w:gridSpan w:val="2"/>
          </w:tcPr>
          <w:p w:rsidR="00CE6695" w:rsidRPr="00626562" w:rsidRDefault="00CE6695" w:rsidP="00626562">
            <w:pPr>
              <w:tabs>
                <w:tab w:val="left" w:pos="2355"/>
              </w:tabs>
              <w:rPr>
                <w:bCs/>
                <w:iCs/>
                <w:sz w:val="24"/>
                <w:szCs w:val="24"/>
                <w:lang w:val="uk-UA"/>
              </w:rPr>
            </w:pPr>
          </w:p>
        </w:tc>
        <w:tc>
          <w:tcPr>
            <w:tcW w:w="1014" w:type="dxa"/>
          </w:tcPr>
          <w:p w:rsidR="00CE6695" w:rsidRDefault="00CE6695" w:rsidP="0008624B">
            <w:pPr>
              <w:tabs>
                <w:tab w:val="left" w:pos="2355"/>
              </w:tabs>
              <w:jc w:val="both"/>
              <w:rPr>
                <w:bCs/>
                <w:iCs/>
                <w:sz w:val="24"/>
                <w:szCs w:val="24"/>
                <w:lang w:val="uk-UA"/>
              </w:rPr>
            </w:pPr>
          </w:p>
        </w:tc>
        <w:tc>
          <w:tcPr>
            <w:tcW w:w="865" w:type="dxa"/>
          </w:tcPr>
          <w:p w:rsidR="00CE6695" w:rsidRDefault="00CE6695" w:rsidP="0008624B">
            <w:pPr>
              <w:tabs>
                <w:tab w:val="left" w:pos="2355"/>
              </w:tabs>
              <w:jc w:val="both"/>
              <w:rPr>
                <w:bCs/>
                <w:iCs/>
                <w:sz w:val="24"/>
                <w:szCs w:val="24"/>
                <w:lang w:val="uk-UA"/>
              </w:rPr>
            </w:pPr>
          </w:p>
        </w:tc>
        <w:tc>
          <w:tcPr>
            <w:tcW w:w="969" w:type="dxa"/>
          </w:tcPr>
          <w:p w:rsidR="00CE6695" w:rsidRDefault="00CE6695" w:rsidP="0008624B">
            <w:pPr>
              <w:tabs>
                <w:tab w:val="left" w:pos="2355"/>
              </w:tabs>
              <w:jc w:val="both"/>
              <w:rPr>
                <w:bCs/>
                <w:iCs/>
                <w:sz w:val="24"/>
                <w:szCs w:val="24"/>
                <w:lang w:val="uk-UA"/>
              </w:rPr>
            </w:pPr>
          </w:p>
        </w:tc>
        <w:tc>
          <w:tcPr>
            <w:tcW w:w="969" w:type="dxa"/>
          </w:tcPr>
          <w:p w:rsidR="00CE6695" w:rsidRDefault="00CE6695" w:rsidP="0008624B">
            <w:pPr>
              <w:tabs>
                <w:tab w:val="left" w:pos="2355"/>
              </w:tabs>
              <w:jc w:val="both"/>
              <w:rPr>
                <w:bCs/>
                <w:iCs/>
                <w:sz w:val="24"/>
                <w:szCs w:val="24"/>
                <w:lang w:val="uk-UA"/>
              </w:rPr>
            </w:pPr>
          </w:p>
        </w:tc>
      </w:tr>
      <w:tr w:rsidR="0021556C" w:rsidRPr="00510DFF" w:rsidTr="00CE6695">
        <w:tc>
          <w:tcPr>
            <w:tcW w:w="1668" w:type="dxa"/>
          </w:tcPr>
          <w:p w:rsidR="0021556C" w:rsidRPr="00626562" w:rsidRDefault="00EC780B" w:rsidP="00626562">
            <w:pPr>
              <w:tabs>
                <w:tab w:val="left" w:pos="2355"/>
              </w:tabs>
              <w:rPr>
                <w:bCs/>
                <w:iCs/>
                <w:sz w:val="24"/>
                <w:szCs w:val="24"/>
                <w:lang w:val="uk-UA"/>
              </w:rPr>
            </w:pPr>
            <w:r w:rsidRPr="00626562">
              <w:rPr>
                <w:bCs/>
                <w:iCs/>
                <w:sz w:val="24"/>
                <w:szCs w:val="24"/>
                <w:lang w:val="uk-UA"/>
              </w:rPr>
              <w:t>А2.3</w:t>
            </w:r>
          </w:p>
          <w:p w:rsidR="00EC780B" w:rsidRPr="00626562" w:rsidRDefault="00EC780B" w:rsidP="00626562">
            <w:pPr>
              <w:tabs>
                <w:tab w:val="left" w:pos="2355"/>
              </w:tabs>
              <w:rPr>
                <w:bCs/>
                <w:iCs/>
                <w:sz w:val="24"/>
                <w:szCs w:val="24"/>
                <w:lang w:val="uk-UA"/>
              </w:rPr>
            </w:pPr>
            <w:r w:rsidRPr="00626562">
              <w:rPr>
                <w:bCs/>
                <w:iCs/>
                <w:sz w:val="24"/>
                <w:szCs w:val="24"/>
                <w:lang w:val="uk-UA"/>
              </w:rPr>
              <w:t xml:space="preserve">Здатність організовувати ігрову </w:t>
            </w:r>
            <w:r w:rsidRPr="00626562">
              <w:rPr>
                <w:bCs/>
                <w:iCs/>
                <w:sz w:val="24"/>
                <w:szCs w:val="24"/>
                <w:lang w:val="uk-UA"/>
              </w:rPr>
              <w:lastRenderedPageBreak/>
              <w:t>(провідну) і інші види дитячої діяльності та підтримувати види діяльності,ініційовані дитиною</w:t>
            </w:r>
          </w:p>
        </w:tc>
        <w:tc>
          <w:tcPr>
            <w:tcW w:w="1842" w:type="dxa"/>
            <w:gridSpan w:val="2"/>
          </w:tcPr>
          <w:p w:rsidR="0021556C" w:rsidRPr="00626562" w:rsidRDefault="00EC780B" w:rsidP="00626562">
            <w:pPr>
              <w:tabs>
                <w:tab w:val="left" w:pos="2355"/>
              </w:tabs>
              <w:rPr>
                <w:bCs/>
                <w:iCs/>
                <w:sz w:val="24"/>
                <w:szCs w:val="24"/>
                <w:lang w:val="uk-UA"/>
              </w:rPr>
            </w:pPr>
            <w:r w:rsidRPr="00626562">
              <w:rPr>
                <w:bCs/>
                <w:iCs/>
                <w:sz w:val="24"/>
                <w:szCs w:val="24"/>
                <w:lang w:val="uk-UA"/>
              </w:rPr>
              <w:lastRenderedPageBreak/>
              <w:t xml:space="preserve">Організовує та підтримує провідні види дитячої </w:t>
            </w:r>
            <w:r w:rsidRPr="00626562">
              <w:rPr>
                <w:bCs/>
                <w:iCs/>
                <w:sz w:val="24"/>
                <w:szCs w:val="24"/>
                <w:lang w:val="uk-UA"/>
              </w:rPr>
              <w:lastRenderedPageBreak/>
              <w:t>діяльності відповідно до дидактичних цілей поставлених завдань</w:t>
            </w:r>
          </w:p>
        </w:tc>
        <w:tc>
          <w:tcPr>
            <w:tcW w:w="2214" w:type="dxa"/>
            <w:gridSpan w:val="4"/>
          </w:tcPr>
          <w:p w:rsidR="0021556C" w:rsidRPr="00626562" w:rsidRDefault="00EC780B" w:rsidP="00626562">
            <w:pPr>
              <w:tabs>
                <w:tab w:val="left" w:pos="2355"/>
              </w:tabs>
              <w:rPr>
                <w:bCs/>
                <w:iCs/>
                <w:sz w:val="24"/>
                <w:szCs w:val="24"/>
                <w:lang w:val="uk-UA"/>
              </w:rPr>
            </w:pPr>
            <w:r w:rsidRPr="00626562">
              <w:rPr>
                <w:bCs/>
                <w:iCs/>
                <w:sz w:val="24"/>
                <w:szCs w:val="24"/>
                <w:lang w:val="uk-UA"/>
              </w:rPr>
              <w:lastRenderedPageBreak/>
              <w:t xml:space="preserve">Організовує та підтримує провідні види дитячої діяльності з </w:t>
            </w:r>
            <w:r w:rsidRPr="00626562">
              <w:rPr>
                <w:bCs/>
                <w:iCs/>
                <w:sz w:val="24"/>
                <w:szCs w:val="24"/>
                <w:lang w:val="uk-UA"/>
              </w:rPr>
              <w:lastRenderedPageBreak/>
              <w:t>урахуванням вікових та індивідуальних особливостей здобувачів освіти, формує у дітей бажання й потребу висловлювати пропозиції щодо організації різних видів діяльності</w:t>
            </w:r>
          </w:p>
        </w:tc>
        <w:tc>
          <w:tcPr>
            <w:tcW w:w="2348" w:type="dxa"/>
            <w:gridSpan w:val="4"/>
          </w:tcPr>
          <w:p w:rsidR="0021556C" w:rsidRPr="00626562" w:rsidRDefault="00EC780B" w:rsidP="00626562">
            <w:pPr>
              <w:tabs>
                <w:tab w:val="left" w:pos="2355"/>
              </w:tabs>
              <w:rPr>
                <w:bCs/>
                <w:iCs/>
                <w:sz w:val="24"/>
                <w:szCs w:val="24"/>
                <w:lang w:val="uk-UA"/>
              </w:rPr>
            </w:pPr>
            <w:r w:rsidRPr="00626562">
              <w:rPr>
                <w:bCs/>
                <w:iCs/>
                <w:sz w:val="24"/>
                <w:szCs w:val="24"/>
                <w:lang w:val="uk-UA"/>
              </w:rPr>
              <w:lastRenderedPageBreak/>
              <w:t xml:space="preserve">Обирає та впроваджує новітні види та форми організації дитячої </w:t>
            </w:r>
            <w:r w:rsidRPr="00626562">
              <w:rPr>
                <w:bCs/>
                <w:iCs/>
                <w:sz w:val="24"/>
                <w:szCs w:val="24"/>
                <w:lang w:val="uk-UA"/>
              </w:rPr>
              <w:lastRenderedPageBreak/>
              <w:t xml:space="preserve">діяльності у освітньому процесі,забезпечує баланс між </w:t>
            </w:r>
            <w:proofErr w:type="spellStart"/>
            <w:r w:rsidRPr="00626562">
              <w:rPr>
                <w:bCs/>
                <w:iCs/>
                <w:sz w:val="24"/>
                <w:szCs w:val="24"/>
                <w:lang w:val="uk-UA"/>
              </w:rPr>
              <w:t>активностями</w:t>
            </w:r>
            <w:proofErr w:type="spellEnd"/>
            <w:r w:rsidRPr="00626562">
              <w:rPr>
                <w:bCs/>
                <w:iCs/>
                <w:sz w:val="24"/>
                <w:szCs w:val="24"/>
                <w:lang w:val="uk-UA"/>
              </w:rPr>
              <w:t>,ініційованими вихователем та здобувачами освіти</w:t>
            </w:r>
          </w:p>
        </w:tc>
        <w:tc>
          <w:tcPr>
            <w:tcW w:w="1734" w:type="dxa"/>
            <w:gridSpan w:val="2"/>
          </w:tcPr>
          <w:p w:rsidR="0021556C" w:rsidRPr="00626562" w:rsidRDefault="00524C2E" w:rsidP="00626562">
            <w:pPr>
              <w:tabs>
                <w:tab w:val="left" w:pos="2355"/>
              </w:tabs>
              <w:rPr>
                <w:bCs/>
                <w:iCs/>
                <w:sz w:val="24"/>
                <w:szCs w:val="24"/>
                <w:lang w:val="uk-UA"/>
              </w:rPr>
            </w:pPr>
            <w:r w:rsidRPr="00626562">
              <w:rPr>
                <w:bCs/>
                <w:iCs/>
                <w:sz w:val="24"/>
                <w:szCs w:val="24"/>
                <w:lang w:val="uk-UA"/>
              </w:rPr>
              <w:lastRenderedPageBreak/>
              <w:t>Демонструє здатність надавати консультативн</w:t>
            </w:r>
            <w:r w:rsidRPr="00626562">
              <w:rPr>
                <w:bCs/>
                <w:iCs/>
                <w:sz w:val="24"/>
                <w:szCs w:val="24"/>
                <w:lang w:val="uk-UA"/>
              </w:rPr>
              <w:lastRenderedPageBreak/>
              <w:t xml:space="preserve">у підтримку та методичні роз’яснення щодо організації ігрової і інших видів дитячої діяльності </w:t>
            </w:r>
          </w:p>
        </w:tc>
        <w:tc>
          <w:tcPr>
            <w:tcW w:w="1163" w:type="dxa"/>
            <w:gridSpan w:val="2"/>
          </w:tcPr>
          <w:p w:rsidR="0021556C" w:rsidRPr="00626562" w:rsidRDefault="0021556C" w:rsidP="00626562">
            <w:pPr>
              <w:tabs>
                <w:tab w:val="left" w:pos="2355"/>
              </w:tabs>
              <w:rPr>
                <w:bCs/>
                <w:iCs/>
                <w:sz w:val="24"/>
                <w:szCs w:val="24"/>
                <w:lang w:val="uk-UA"/>
              </w:rPr>
            </w:pPr>
          </w:p>
        </w:tc>
        <w:tc>
          <w:tcPr>
            <w:tcW w:w="1014" w:type="dxa"/>
          </w:tcPr>
          <w:p w:rsidR="0021556C" w:rsidRDefault="0021556C" w:rsidP="0008624B">
            <w:pPr>
              <w:tabs>
                <w:tab w:val="left" w:pos="2355"/>
              </w:tabs>
              <w:jc w:val="both"/>
              <w:rPr>
                <w:bCs/>
                <w:iCs/>
                <w:sz w:val="24"/>
                <w:szCs w:val="24"/>
                <w:lang w:val="uk-UA"/>
              </w:rPr>
            </w:pPr>
          </w:p>
        </w:tc>
        <w:tc>
          <w:tcPr>
            <w:tcW w:w="865" w:type="dxa"/>
          </w:tcPr>
          <w:p w:rsidR="0021556C" w:rsidRDefault="0021556C" w:rsidP="0008624B">
            <w:pPr>
              <w:tabs>
                <w:tab w:val="left" w:pos="2355"/>
              </w:tabs>
              <w:jc w:val="both"/>
              <w:rPr>
                <w:bCs/>
                <w:iCs/>
                <w:sz w:val="24"/>
                <w:szCs w:val="24"/>
                <w:lang w:val="uk-UA"/>
              </w:rPr>
            </w:pPr>
          </w:p>
        </w:tc>
        <w:tc>
          <w:tcPr>
            <w:tcW w:w="969" w:type="dxa"/>
          </w:tcPr>
          <w:p w:rsidR="0021556C" w:rsidRDefault="0021556C" w:rsidP="0008624B">
            <w:pPr>
              <w:tabs>
                <w:tab w:val="left" w:pos="2355"/>
              </w:tabs>
              <w:jc w:val="both"/>
              <w:rPr>
                <w:bCs/>
                <w:iCs/>
                <w:sz w:val="24"/>
                <w:szCs w:val="24"/>
                <w:lang w:val="uk-UA"/>
              </w:rPr>
            </w:pPr>
          </w:p>
        </w:tc>
        <w:tc>
          <w:tcPr>
            <w:tcW w:w="969" w:type="dxa"/>
          </w:tcPr>
          <w:p w:rsidR="0021556C" w:rsidRDefault="0021556C" w:rsidP="0008624B">
            <w:pPr>
              <w:tabs>
                <w:tab w:val="left" w:pos="2355"/>
              </w:tabs>
              <w:jc w:val="both"/>
              <w:rPr>
                <w:bCs/>
                <w:iCs/>
                <w:sz w:val="24"/>
                <w:szCs w:val="24"/>
                <w:lang w:val="uk-UA"/>
              </w:rPr>
            </w:pPr>
          </w:p>
        </w:tc>
      </w:tr>
      <w:tr w:rsidR="0021556C" w:rsidRPr="00EC780B" w:rsidTr="00CE6695">
        <w:tc>
          <w:tcPr>
            <w:tcW w:w="1668" w:type="dxa"/>
          </w:tcPr>
          <w:p w:rsidR="0021556C" w:rsidRPr="00626562" w:rsidRDefault="00524C2E" w:rsidP="00626562">
            <w:pPr>
              <w:tabs>
                <w:tab w:val="left" w:pos="2355"/>
              </w:tabs>
              <w:rPr>
                <w:bCs/>
                <w:iCs/>
                <w:sz w:val="24"/>
                <w:szCs w:val="24"/>
                <w:lang w:val="uk-UA"/>
              </w:rPr>
            </w:pPr>
            <w:r w:rsidRPr="00626562">
              <w:rPr>
                <w:bCs/>
                <w:iCs/>
                <w:sz w:val="24"/>
                <w:szCs w:val="24"/>
                <w:lang w:val="uk-UA"/>
              </w:rPr>
              <w:lastRenderedPageBreak/>
              <w:t>А2.4</w:t>
            </w:r>
          </w:p>
          <w:p w:rsidR="00524C2E" w:rsidRPr="00626562" w:rsidRDefault="00524C2E" w:rsidP="00626562">
            <w:pPr>
              <w:tabs>
                <w:tab w:val="left" w:pos="2355"/>
              </w:tabs>
              <w:rPr>
                <w:bCs/>
                <w:iCs/>
                <w:sz w:val="24"/>
                <w:szCs w:val="24"/>
                <w:lang w:val="uk-UA"/>
              </w:rPr>
            </w:pPr>
            <w:r w:rsidRPr="00626562">
              <w:rPr>
                <w:bCs/>
                <w:iCs/>
                <w:sz w:val="24"/>
                <w:szCs w:val="24"/>
                <w:lang w:val="uk-UA"/>
              </w:rPr>
              <w:t>Здатність забезпечувати здобуття дошкільної освіти дітьми з особливими освітніми потребами</w:t>
            </w:r>
          </w:p>
        </w:tc>
        <w:tc>
          <w:tcPr>
            <w:tcW w:w="1842" w:type="dxa"/>
            <w:gridSpan w:val="2"/>
          </w:tcPr>
          <w:p w:rsidR="0021556C" w:rsidRPr="00626562" w:rsidRDefault="00524C2E" w:rsidP="00626562">
            <w:pPr>
              <w:tabs>
                <w:tab w:val="left" w:pos="2355"/>
              </w:tabs>
              <w:rPr>
                <w:bCs/>
                <w:iCs/>
                <w:sz w:val="24"/>
                <w:szCs w:val="24"/>
                <w:lang w:val="uk-UA"/>
              </w:rPr>
            </w:pPr>
            <w:r w:rsidRPr="00626562">
              <w:rPr>
                <w:bCs/>
                <w:iCs/>
                <w:sz w:val="24"/>
                <w:szCs w:val="24"/>
                <w:lang w:val="uk-UA"/>
              </w:rPr>
              <w:t>Обирає та застосовує технології інклюзивного навчання дітей з особливими освітніми потребами</w:t>
            </w:r>
          </w:p>
        </w:tc>
        <w:tc>
          <w:tcPr>
            <w:tcW w:w="2214" w:type="dxa"/>
            <w:gridSpan w:val="4"/>
          </w:tcPr>
          <w:p w:rsidR="0021556C" w:rsidRPr="00626562" w:rsidRDefault="00524C2E" w:rsidP="00626562">
            <w:pPr>
              <w:tabs>
                <w:tab w:val="left" w:pos="2355"/>
              </w:tabs>
              <w:rPr>
                <w:bCs/>
                <w:iCs/>
                <w:sz w:val="24"/>
                <w:szCs w:val="24"/>
                <w:lang w:val="uk-UA"/>
              </w:rPr>
            </w:pPr>
            <w:r w:rsidRPr="00626562">
              <w:rPr>
                <w:bCs/>
                <w:iCs/>
                <w:sz w:val="24"/>
                <w:szCs w:val="24"/>
                <w:lang w:val="uk-UA"/>
              </w:rPr>
              <w:t xml:space="preserve">Обирає та застосовує технології інклюзивного навчання відповідно до індивідуальних потреб здобувачів освіти,організовує та підтримує спільну діяльність здобувачів освіти на засадах недискримінації  та поваги для успішної їх соціалізації </w:t>
            </w:r>
          </w:p>
        </w:tc>
        <w:tc>
          <w:tcPr>
            <w:tcW w:w="2348" w:type="dxa"/>
            <w:gridSpan w:val="4"/>
          </w:tcPr>
          <w:p w:rsidR="0021556C" w:rsidRPr="00626562" w:rsidRDefault="00524C2E" w:rsidP="00626562">
            <w:pPr>
              <w:tabs>
                <w:tab w:val="left" w:pos="2355"/>
              </w:tabs>
              <w:rPr>
                <w:bCs/>
                <w:iCs/>
                <w:sz w:val="24"/>
                <w:szCs w:val="24"/>
                <w:lang w:val="uk-UA"/>
              </w:rPr>
            </w:pPr>
            <w:r w:rsidRPr="00626562">
              <w:rPr>
                <w:bCs/>
                <w:iCs/>
                <w:sz w:val="24"/>
                <w:szCs w:val="24"/>
                <w:lang w:val="uk-UA"/>
              </w:rPr>
              <w:t>Здійснює адаптацію та модифікацію освітнього процесу відповідно до індивідуальних потреб дітей з особливими освітніми потребами</w:t>
            </w:r>
          </w:p>
        </w:tc>
        <w:tc>
          <w:tcPr>
            <w:tcW w:w="1734" w:type="dxa"/>
            <w:gridSpan w:val="2"/>
          </w:tcPr>
          <w:p w:rsidR="0021556C" w:rsidRPr="00626562" w:rsidRDefault="00524C2E" w:rsidP="00626562">
            <w:pPr>
              <w:tabs>
                <w:tab w:val="left" w:pos="2355"/>
              </w:tabs>
              <w:rPr>
                <w:bCs/>
                <w:iCs/>
                <w:sz w:val="24"/>
                <w:szCs w:val="24"/>
                <w:lang w:val="uk-UA"/>
              </w:rPr>
            </w:pPr>
            <w:r w:rsidRPr="00626562">
              <w:rPr>
                <w:bCs/>
                <w:iCs/>
                <w:sz w:val="24"/>
                <w:szCs w:val="24"/>
                <w:lang w:val="uk-UA"/>
              </w:rPr>
              <w:t>Демонструє здатність надавати консультативну підтримку та методичні роз’яснення щодо організації інклюзивного навчання</w:t>
            </w:r>
          </w:p>
        </w:tc>
        <w:tc>
          <w:tcPr>
            <w:tcW w:w="1163" w:type="dxa"/>
            <w:gridSpan w:val="2"/>
          </w:tcPr>
          <w:p w:rsidR="0021556C" w:rsidRPr="00626562" w:rsidRDefault="0021556C" w:rsidP="00626562">
            <w:pPr>
              <w:tabs>
                <w:tab w:val="left" w:pos="2355"/>
              </w:tabs>
              <w:rPr>
                <w:bCs/>
                <w:iCs/>
                <w:sz w:val="24"/>
                <w:szCs w:val="24"/>
                <w:lang w:val="uk-UA"/>
              </w:rPr>
            </w:pPr>
          </w:p>
        </w:tc>
        <w:tc>
          <w:tcPr>
            <w:tcW w:w="1014" w:type="dxa"/>
          </w:tcPr>
          <w:p w:rsidR="0021556C" w:rsidRDefault="0021556C" w:rsidP="0008624B">
            <w:pPr>
              <w:tabs>
                <w:tab w:val="left" w:pos="2355"/>
              </w:tabs>
              <w:jc w:val="both"/>
              <w:rPr>
                <w:bCs/>
                <w:iCs/>
                <w:sz w:val="24"/>
                <w:szCs w:val="24"/>
                <w:lang w:val="uk-UA"/>
              </w:rPr>
            </w:pPr>
          </w:p>
        </w:tc>
        <w:tc>
          <w:tcPr>
            <w:tcW w:w="865" w:type="dxa"/>
          </w:tcPr>
          <w:p w:rsidR="0021556C" w:rsidRDefault="0021556C" w:rsidP="0008624B">
            <w:pPr>
              <w:tabs>
                <w:tab w:val="left" w:pos="2355"/>
              </w:tabs>
              <w:jc w:val="both"/>
              <w:rPr>
                <w:bCs/>
                <w:iCs/>
                <w:sz w:val="24"/>
                <w:szCs w:val="24"/>
                <w:lang w:val="uk-UA"/>
              </w:rPr>
            </w:pPr>
          </w:p>
        </w:tc>
        <w:tc>
          <w:tcPr>
            <w:tcW w:w="969" w:type="dxa"/>
          </w:tcPr>
          <w:p w:rsidR="0021556C" w:rsidRDefault="0021556C" w:rsidP="0008624B">
            <w:pPr>
              <w:tabs>
                <w:tab w:val="left" w:pos="2355"/>
              </w:tabs>
              <w:jc w:val="both"/>
              <w:rPr>
                <w:bCs/>
                <w:iCs/>
                <w:sz w:val="24"/>
                <w:szCs w:val="24"/>
                <w:lang w:val="uk-UA"/>
              </w:rPr>
            </w:pPr>
          </w:p>
        </w:tc>
        <w:tc>
          <w:tcPr>
            <w:tcW w:w="969" w:type="dxa"/>
          </w:tcPr>
          <w:p w:rsidR="0021556C" w:rsidRDefault="0021556C" w:rsidP="0008624B">
            <w:pPr>
              <w:tabs>
                <w:tab w:val="left" w:pos="2355"/>
              </w:tabs>
              <w:jc w:val="both"/>
              <w:rPr>
                <w:bCs/>
                <w:iCs/>
                <w:sz w:val="24"/>
                <w:szCs w:val="24"/>
                <w:lang w:val="uk-UA"/>
              </w:rPr>
            </w:pPr>
          </w:p>
        </w:tc>
      </w:tr>
      <w:tr w:rsidR="00524C2E" w:rsidRPr="00EC780B" w:rsidTr="00CC0F23">
        <w:tc>
          <w:tcPr>
            <w:tcW w:w="14786" w:type="dxa"/>
            <w:gridSpan w:val="19"/>
          </w:tcPr>
          <w:p w:rsidR="00524C2E" w:rsidRPr="00626562" w:rsidRDefault="00524C2E" w:rsidP="00626562">
            <w:pPr>
              <w:tabs>
                <w:tab w:val="left" w:pos="2355"/>
              </w:tabs>
              <w:rPr>
                <w:b/>
                <w:bCs/>
                <w:iCs/>
                <w:sz w:val="24"/>
                <w:szCs w:val="24"/>
                <w:lang w:val="uk-UA"/>
              </w:rPr>
            </w:pPr>
            <w:r w:rsidRPr="00626562">
              <w:rPr>
                <w:b/>
                <w:bCs/>
                <w:iCs/>
                <w:sz w:val="24"/>
                <w:szCs w:val="24"/>
                <w:lang w:val="uk-UA"/>
              </w:rPr>
              <w:t>А3 Оцінювально-аналітична компетентність</w:t>
            </w:r>
          </w:p>
        </w:tc>
      </w:tr>
      <w:tr w:rsidR="00441526" w:rsidRPr="00510DFF" w:rsidTr="00110CEC">
        <w:tc>
          <w:tcPr>
            <w:tcW w:w="1668" w:type="dxa"/>
          </w:tcPr>
          <w:p w:rsidR="00441526" w:rsidRPr="00626562" w:rsidRDefault="00441526" w:rsidP="00626562">
            <w:pPr>
              <w:tabs>
                <w:tab w:val="left" w:pos="2355"/>
              </w:tabs>
              <w:rPr>
                <w:bCs/>
                <w:iCs/>
                <w:sz w:val="24"/>
                <w:szCs w:val="24"/>
                <w:lang w:val="uk-UA"/>
              </w:rPr>
            </w:pPr>
            <w:r w:rsidRPr="00626562">
              <w:rPr>
                <w:bCs/>
                <w:iCs/>
                <w:sz w:val="24"/>
                <w:szCs w:val="24"/>
                <w:lang w:val="uk-UA"/>
              </w:rPr>
              <w:t>А3.1</w:t>
            </w:r>
          </w:p>
          <w:p w:rsidR="00441526" w:rsidRPr="00626562" w:rsidRDefault="00441526" w:rsidP="00626562">
            <w:pPr>
              <w:tabs>
                <w:tab w:val="left" w:pos="2355"/>
              </w:tabs>
              <w:rPr>
                <w:bCs/>
                <w:iCs/>
                <w:sz w:val="24"/>
                <w:szCs w:val="24"/>
                <w:lang w:val="uk-UA"/>
              </w:rPr>
            </w:pPr>
            <w:r w:rsidRPr="00626562">
              <w:rPr>
                <w:bCs/>
                <w:iCs/>
                <w:sz w:val="24"/>
                <w:szCs w:val="24"/>
                <w:lang w:val="uk-UA"/>
              </w:rPr>
              <w:t xml:space="preserve">Здатність здійснювати та інтерпретувати результати моніторингу </w:t>
            </w:r>
            <w:r w:rsidRPr="00626562">
              <w:rPr>
                <w:bCs/>
                <w:iCs/>
                <w:sz w:val="24"/>
                <w:szCs w:val="24"/>
                <w:lang w:val="uk-UA"/>
              </w:rPr>
              <w:lastRenderedPageBreak/>
              <w:t>якості освітньої діяльності для адаптації та коригування освітнього процесу     відповідно до можливостей та потреб здобувачів освіти</w:t>
            </w:r>
          </w:p>
        </w:tc>
        <w:tc>
          <w:tcPr>
            <w:tcW w:w="8138" w:type="dxa"/>
            <w:gridSpan w:val="12"/>
          </w:tcPr>
          <w:p w:rsidR="00441526" w:rsidRPr="00626562" w:rsidRDefault="00441526" w:rsidP="00626562">
            <w:pPr>
              <w:tabs>
                <w:tab w:val="left" w:pos="2355"/>
              </w:tabs>
              <w:rPr>
                <w:bCs/>
                <w:iCs/>
                <w:sz w:val="24"/>
                <w:szCs w:val="24"/>
                <w:lang w:val="uk-UA"/>
              </w:rPr>
            </w:pPr>
            <w:r w:rsidRPr="00626562">
              <w:rPr>
                <w:bCs/>
                <w:iCs/>
                <w:sz w:val="24"/>
                <w:szCs w:val="24"/>
                <w:lang w:val="uk-UA"/>
              </w:rPr>
              <w:lastRenderedPageBreak/>
              <w:t>Обирає доцільні форми,методи,критерії та індикатори здійснення моніторингу якості освітньої діяльності для адаптації та коригування освітнього процесу відповідно до можливостей та потреб здобувачів освіти</w:t>
            </w:r>
          </w:p>
        </w:tc>
        <w:tc>
          <w:tcPr>
            <w:tcW w:w="1163" w:type="dxa"/>
            <w:gridSpan w:val="2"/>
          </w:tcPr>
          <w:p w:rsidR="00441526" w:rsidRPr="00626562" w:rsidRDefault="00441526" w:rsidP="00626562">
            <w:pPr>
              <w:tabs>
                <w:tab w:val="left" w:pos="2355"/>
              </w:tabs>
              <w:rPr>
                <w:bCs/>
                <w:iCs/>
                <w:sz w:val="24"/>
                <w:szCs w:val="24"/>
                <w:lang w:val="uk-UA"/>
              </w:rPr>
            </w:pPr>
          </w:p>
        </w:tc>
        <w:tc>
          <w:tcPr>
            <w:tcW w:w="1014" w:type="dxa"/>
          </w:tcPr>
          <w:p w:rsidR="00441526" w:rsidRDefault="00441526" w:rsidP="0008624B">
            <w:pPr>
              <w:tabs>
                <w:tab w:val="left" w:pos="2355"/>
              </w:tabs>
              <w:jc w:val="both"/>
              <w:rPr>
                <w:bCs/>
                <w:iCs/>
                <w:sz w:val="24"/>
                <w:szCs w:val="24"/>
                <w:lang w:val="uk-UA"/>
              </w:rPr>
            </w:pPr>
          </w:p>
        </w:tc>
        <w:tc>
          <w:tcPr>
            <w:tcW w:w="865" w:type="dxa"/>
          </w:tcPr>
          <w:p w:rsidR="00441526" w:rsidRDefault="00441526" w:rsidP="0008624B">
            <w:pPr>
              <w:tabs>
                <w:tab w:val="left" w:pos="2355"/>
              </w:tabs>
              <w:jc w:val="both"/>
              <w:rPr>
                <w:bCs/>
                <w:iCs/>
                <w:sz w:val="24"/>
                <w:szCs w:val="24"/>
                <w:lang w:val="uk-UA"/>
              </w:rPr>
            </w:pPr>
          </w:p>
        </w:tc>
        <w:tc>
          <w:tcPr>
            <w:tcW w:w="969" w:type="dxa"/>
          </w:tcPr>
          <w:p w:rsidR="00441526" w:rsidRDefault="00441526" w:rsidP="0008624B">
            <w:pPr>
              <w:tabs>
                <w:tab w:val="left" w:pos="2355"/>
              </w:tabs>
              <w:jc w:val="both"/>
              <w:rPr>
                <w:bCs/>
                <w:iCs/>
                <w:sz w:val="24"/>
                <w:szCs w:val="24"/>
                <w:lang w:val="uk-UA"/>
              </w:rPr>
            </w:pPr>
          </w:p>
        </w:tc>
        <w:tc>
          <w:tcPr>
            <w:tcW w:w="969" w:type="dxa"/>
          </w:tcPr>
          <w:p w:rsidR="00441526" w:rsidRDefault="00441526" w:rsidP="0008624B">
            <w:pPr>
              <w:tabs>
                <w:tab w:val="left" w:pos="2355"/>
              </w:tabs>
              <w:jc w:val="both"/>
              <w:rPr>
                <w:bCs/>
                <w:iCs/>
                <w:sz w:val="24"/>
                <w:szCs w:val="24"/>
                <w:lang w:val="uk-UA"/>
              </w:rPr>
            </w:pPr>
          </w:p>
        </w:tc>
      </w:tr>
      <w:tr w:rsidR="00441526" w:rsidRPr="00EC780B" w:rsidTr="008F2EFC">
        <w:tc>
          <w:tcPr>
            <w:tcW w:w="1668" w:type="dxa"/>
          </w:tcPr>
          <w:p w:rsidR="00441526" w:rsidRPr="00626562" w:rsidRDefault="00441526" w:rsidP="00626562">
            <w:pPr>
              <w:tabs>
                <w:tab w:val="left" w:pos="2355"/>
              </w:tabs>
              <w:rPr>
                <w:bCs/>
                <w:iCs/>
                <w:sz w:val="24"/>
                <w:szCs w:val="24"/>
                <w:lang w:val="uk-UA"/>
              </w:rPr>
            </w:pPr>
            <w:r w:rsidRPr="00626562">
              <w:rPr>
                <w:bCs/>
                <w:iCs/>
                <w:sz w:val="24"/>
                <w:szCs w:val="24"/>
                <w:lang w:val="uk-UA"/>
              </w:rPr>
              <w:lastRenderedPageBreak/>
              <w:t>А3.2</w:t>
            </w:r>
          </w:p>
          <w:p w:rsidR="00441526" w:rsidRPr="00626562" w:rsidRDefault="00441526" w:rsidP="00626562">
            <w:pPr>
              <w:tabs>
                <w:tab w:val="left" w:pos="2355"/>
              </w:tabs>
              <w:rPr>
                <w:bCs/>
                <w:iCs/>
                <w:sz w:val="24"/>
                <w:szCs w:val="24"/>
                <w:lang w:val="uk-UA"/>
              </w:rPr>
            </w:pPr>
            <w:r w:rsidRPr="00626562">
              <w:rPr>
                <w:bCs/>
                <w:iCs/>
                <w:sz w:val="24"/>
                <w:szCs w:val="24"/>
                <w:lang w:val="uk-UA"/>
              </w:rPr>
              <w:t xml:space="preserve">Здатність визначати рівень сформованості </w:t>
            </w:r>
            <w:proofErr w:type="spellStart"/>
            <w:r w:rsidRPr="00626562">
              <w:rPr>
                <w:bCs/>
                <w:iCs/>
                <w:sz w:val="24"/>
                <w:szCs w:val="24"/>
                <w:lang w:val="uk-UA"/>
              </w:rPr>
              <w:t>компетентностей</w:t>
            </w:r>
            <w:proofErr w:type="spellEnd"/>
            <w:r w:rsidRPr="00626562">
              <w:rPr>
                <w:bCs/>
                <w:iCs/>
                <w:sz w:val="24"/>
                <w:szCs w:val="24"/>
                <w:lang w:val="uk-UA"/>
              </w:rPr>
              <w:t xml:space="preserve"> у здобувачів освіти відповідно до державного стандарту дошкільної освіти</w:t>
            </w:r>
          </w:p>
        </w:tc>
        <w:tc>
          <w:tcPr>
            <w:tcW w:w="1842" w:type="dxa"/>
            <w:gridSpan w:val="2"/>
          </w:tcPr>
          <w:p w:rsidR="00441526" w:rsidRPr="00626562" w:rsidRDefault="00441526" w:rsidP="00626562">
            <w:pPr>
              <w:tabs>
                <w:tab w:val="left" w:pos="2355"/>
              </w:tabs>
              <w:rPr>
                <w:bCs/>
                <w:iCs/>
                <w:sz w:val="24"/>
                <w:szCs w:val="24"/>
                <w:lang w:val="uk-UA"/>
              </w:rPr>
            </w:pPr>
            <w:r w:rsidRPr="00626562">
              <w:rPr>
                <w:bCs/>
                <w:iCs/>
                <w:sz w:val="24"/>
                <w:szCs w:val="24"/>
                <w:lang w:val="uk-UA"/>
              </w:rPr>
              <w:t xml:space="preserve">Обирає та застосовує методи аналізу та оцінки рівня сформованості ключових </w:t>
            </w:r>
            <w:proofErr w:type="spellStart"/>
            <w:r w:rsidRPr="00626562">
              <w:rPr>
                <w:bCs/>
                <w:iCs/>
                <w:sz w:val="24"/>
                <w:szCs w:val="24"/>
                <w:lang w:val="uk-UA"/>
              </w:rPr>
              <w:t>компетентностей</w:t>
            </w:r>
            <w:proofErr w:type="spellEnd"/>
            <w:r w:rsidRPr="00626562">
              <w:rPr>
                <w:bCs/>
                <w:iCs/>
                <w:sz w:val="24"/>
                <w:szCs w:val="24"/>
                <w:lang w:val="uk-UA"/>
              </w:rPr>
              <w:t xml:space="preserve"> у здобувачів освіти відповідно до державного стандарту дошкільної освіти</w:t>
            </w:r>
          </w:p>
        </w:tc>
        <w:tc>
          <w:tcPr>
            <w:tcW w:w="4562" w:type="dxa"/>
            <w:gridSpan w:val="8"/>
          </w:tcPr>
          <w:p w:rsidR="00441526" w:rsidRPr="00626562" w:rsidRDefault="00441526" w:rsidP="00626562">
            <w:pPr>
              <w:tabs>
                <w:tab w:val="left" w:pos="2355"/>
              </w:tabs>
              <w:rPr>
                <w:bCs/>
                <w:iCs/>
                <w:sz w:val="24"/>
                <w:szCs w:val="24"/>
                <w:lang w:val="uk-UA"/>
              </w:rPr>
            </w:pPr>
            <w:r w:rsidRPr="00626562">
              <w:rPr>
                <w:bCs/>
                <w:iCs/>
                <w:sz w:val="24"/>
                <w:szCs w:val="24"/>
                <w:lang w:val="uk-UA"/>
              </w:rPr>
              <w:t xml:space="preserve">Коригує освітній процес з урахуванням результатів оцінки рівня сформованості </w:t>
            </w:r>
            <w:proofErr w:type="spellStart"/>
            <w:r w:rsidRPr="00626562">
              <w:rPr>
                <w:bCs/>
                <w:iCs/>
                <w:sz w:val="24"/>
                <w:szCs w:val="24"/>
                <w:lang w:val="uk-UA"/>
              </w:rPr>
              <w:t>компетентностей</w:t>
            </w:r>
            <w:proofErr w:type="spellEnd"/>
            <w:r w:rsidRPr="00626562">
              <w:rPr>
                <w:bCs/>
                <w:iCs/>
                <w:sz w:val="24"/>
                <w:szCs w:val="24"/>
                <w:lang w:val="uk-UA"/>
              </w:rPr>
              <w:t xml:space="preserve"> кожного здобувача освіти відповідно до індивідуальних потреб,залучає всіх учасників освітнього процесу для реалізації індивідуальної освітньої траєкторії</w:t>
            </w:r>
          </w:p>
        </w:tc>
        <w:tc>
          <w:tcPr>
            <w:tcW w:w="1734" w:type="dxa"/>
            <w:gridSpan w:val="2"/>
          </w:tcPr>
          <w:p w:rsidR="00441526" w:rsidRPr="00626562" w:rsidRDefault="00441526" w:rsidP="00626562">
            <w:pPr>
              <w:tabs>
                <w:tab w:val="left" w:pos="2355"/>
              </w:tabs>
              <w:rPr>
                <w:bCs/>
                <w:iCs/>
                <w:sz w:val="24"/>
                <w:szCs w:val="24"/>
                <w:lang w:val="uk-UA"/>
              </w:rPr>
            </w:pPr>
            <w:r w:rsidRPr="00626562">
              <w:rPr>
                <w:bCs/>
                <w:iCs/>
                <w:sz w:val="24"/>
                <w:szCs w:val="24"/>
                <w:lang w:val="uk-UA"/>
              </w:rPr>
              <w:t xml:space="preserve">Формує власні інструменти оцінки рівня сформованості </w:t>
            </w:r>
            <w:proofErr w:type="spellStart"/>
            <w:r w:rsidRPr="00626562">
              <w:rPr>
                <w:bCs/>
                <w:iCs/>
                <w:sz w:val="24"/>
                <w:szCs w:val="24"/>
                <w:lang w:val="uk-UA"/>
              </w:rPr>
              <w:t>компетентностей</w:t>
            </w:r>
            <w:proofErr w:type="spellEnd"/>
            <w:r w:rsidRPr="00626562">
              <w:rPr>
                <w:bCs/>
                <w:iCs/>
                <w:sz w:val="24"/>
                <w:szCs w:val="24"/>
                <w:lang w:val="uk-UA"/>
              </w:rPr>
              <w:t xml:space="preserve"> у здобувачів освіти відповідно до державного стандарту та рекомендації щодо його використання</w:t>
            </w:r>
          </w:p>
        </w:tc>
        <w:tc>
          <w:tcPr>
            <w:tcW w:w="1163" w:type="dxa"/>
            <w:gridSpan w:val="2"/>
          </w:tcPr>
          <w:p w:rsidR="00441526" w:rsidRPr="00626562" w:rsidRDefault="00441526" w:rsidP="00626562">
            <w:pPr>
              <w:tabs>
                <w:tab w:val="left" w:pos="2355"/>
              </w:tabs>
              <w:rPr>
                <w:bCs/>
                <w:iCs/>
                <w:sz w:val="24"/>
                <w:szCs w:val="24"/>
                <w:lang w:val="uk-UA"/>
              </w:rPr>
            </w:pPr>
          </w:p>
        </w:tc>
        <w:tc>
          <w:tcPr>
            <w:tcW w:w="1014" w:type="dxa"/>
          </w:tcPr>
          <w:p w:rsidR="00441526" w:rsidRDefault="00441526" w:rsidP="0008624B">
            <w:pPr>
              <w:tabs>
                <w:tab w:val="left" w:pos="2355"/>
              </w:tabs>
              <w:jc w:val="both"/>
              <w:rPr>
                <w:bCs/>
                <w:iCs/>
                <w:sz w:val="24"/>
                <w:szCs w:val="24"/>
                <w:lang w:val="uk-UA"/>
              </w:rPr>
            </w:pPr>
          </w:p>
        </w:tc>
        <w:tc>
          <w:tcPr>
            <w:tcW w:w="865" w:type="dxa"/>
          </w:tcPr>
          <w:p w:rsidR="00441526" w:rsidRDefault="00441526" w:rsidP="0008624B">
            <w:pPr>
              <w:tabs>
                <w:tab w:val="left" w:pos="2355"/>
              </w:tabs>
              <w:jc w:val="both"/>
              <w:rPr>
                <w:bCs/>
                <w:iCs/>
                <w:sz w:val="24"/>
                <w:szCs w:val="24"/>
                <w:lang w:val="uk-UA"/>
              </w:rPr>
            </w:pPr>
          </w:p>
        </w:tc>
        <w:tc>
          <w:tcPr>
            <w:tcW w:w="969" w:type="dxa"/>
          </w:tcPr>
          <w:p w:rsidR="00441526" w:rsidRDefault="00441526" w:rsidP="0008624B">
            <w:pPr>
              <w:tabs>
                <w:tab w:val="left" w:pos="2355"/>
              </w:tabs>
              <w:jc w:val="both"/>
              <w:rPr>
                <w:bCs/>
                <w:iCs/>
                <w:sz w:val="24"/>
                <w:szCs w:val="24"/>
                <w:lang w:val="uk-UA"/>
              </w:rPr>
            </w:pPr>
          </w:p>
        </w:tc>
        <w:tc>
          <w:tcPr>
            <w:tcW w:w="969" w:type="dxa"/>
          </w:tcPr>
          <w:p w:rsidR="00441526" w:rsidRDefault="00441526" w:rsidP="0008624B">
            <w:pPr>
              <w:tabs>
                <w:tab w:val="left" w:pos="2355"/>
              </w:tabs>
              <w:jc w:val="both"/>
              <w:rPr>
                <w:bCs/>
                <w:iCs/>
                <w:sz w:val="24"/>
                <w:szCs w:val="24"/>
                <w:lang w:val="uk-UA"/>
              </w:rPr>
            </w:pPr>
          </w:p>
        </w:tc>
      </w:tr>
      <w:tr w:rsidR="00441526" w:rsidRPr="00EC780B" w:rsidTr="00035CCC">
        <w:tc>
          <w:tcPr>
            <w:tcW w:w="14786" w:type="dxa"/>
            <w:gridSpan w:val="19"/>
          </w:tcPr>
          <w:p w:rsidR="00441526" w:rsidRPr="00626562" w:rsidRDefault="00441526" w:rsidP="00626562">
            <w:pPr>
              <w:tabs>
                <w:tab w:val="left" w:pos="2355"/>
              </w:tabs>
              <w:rPr>
                <w:b/>
                <w:bCs/>
                <w:iCs/>
                <w:sz w:val="24"/>
                <w:szCs w:val="24"/>
                <w:lang w:val="uk-UA"/>
              </w:rPr>
            </w:pPr>
            <w:r w:rsidRPr="00626562">
              <w:rPr>
                <w:b/>
                <w:bCs/>
                <w:iCs/>
                <w:sz w:val="24"/>
                <w:szCs w:val="24"/>
                <w:lang w:val="uk-UA"/>
              </w:rPr>
              <w:t>А 4 Предметно-методична компетентність</w:t>
            </w:r>
          </w:p>
        </w:tc>
      </w:tr>
      <w:tr w:rsidR="00441526" w:rsidRPr="00510DFF" w:rsidTr="00CE6695">
        <w:tc>
          <w:tcPr>
            <w:tcW w:w="1668" w:type="dxa"/>
          </w:tcPr>
          <w:p w:rsidR="00441526" w:rsidRPr="00626562" w:rsidRDefault="00B84731" w:rsidP="00626562">
            <w:pPr>
              <w:tabs>
                <w:tab w:val="left" w:pos="2355"/>
              </w:tabs>
              <w:rPr>
                <w:bCs/>
                <w:iCs/>
                <w:sz w:val="24"/>
                <w:szCs w:val="24"/>
                <w:lang w:val="uk-UA"/>
              </w:rPr>
            </w:pPr>
            <w:r w:rsidRPr="00626562">
              <w:rPr>
                <w:bCs/>
                <w:iCs/>
                <w:sz w:val="24"/>
                <w:szCs w:val="24"/>
                <w:lang w:val="uk-UA"/>
              </w:rPr>
              <w:t>А4.1</w:t>
            </w:r>
          </w:p>
          <w:p w:rsidR="00B84731" w:rsidRPr="00626562" w:rsidRDefault="00B84731" w:rsidP="00626562">
            <w:pPr>
              <w:tabs>
                <w:tab w:val="left" w:pos="2355"/>
              </w:tabs>
              <w:rPr>
                <w:bCs/>
                <w:iCs/>
                <w:sz w:val="24"/>
                <w:szCs w:val="24"/>
                <w:lang w:val="uk-UA"/>
              </w:rPr>
            </w:pPr>
            <w:r w:rsidRPr="00626562">
              <w:rPr>
                <w:bCs/>
                <w:iCs/>
                <w:sz w:val="24"/>
                <w:szCs w:val="24"/>
                <w:lang w:val="uk-UA"/>
              </w:rPr>
              <w:t>Здатність формувати у здобувачів освіти ключові компетентнос</w:t>
            </w:r>
            <w:r w:rsidRPr="00626562">
              <w:rPr>
                <w:bCs/>
                <w:iCs/>
                <w:sz w:val="24"/>
                <w:szCs w:val="24"/>
                <w:lang w:val="uk-UA"/>
              </w:rPr>
              <w:lastRenderedPageBreak/>
              <w:t>ті відповідно до державного стандарту</w:t>
            </w:r>
          </w:p>
        </w:tc>
        <w:tc>
          <w:tcPr>
            <w:tcW w:w="1842" w:type="dxa"/>
            <w:gridSpan w:val="2"/>
          </w:tcPr>
          <w:p w:rsidR="00441526" w:rsidRPr="00626562" w:rsidRDefault="00B84731" w:rsidP="00626562">
            <w:pPr>
              <w:tabs>
                <w:tab w:val="left" w:pos="2355"/>
              </w:tabs>
              <w:rPr>
                <w:bCs/>
                <w:iCs/>
                <w:sz w:val="24"/>
                <w:szCs w:val="24"/>
                <w:lang w:val="uk-UA"/>
              </w:rPr>
            </w:pPr>
            <w:r w:rsidRPr="00626562">
              <w:rPr>
                <w:bCs/>
                <w:iCs/>
                <w:sz w:val="24"/>
                <w:szCs w:val="24"/>
                <w:lang w:val="uk-UA"/>
              </w:rPr>
              <w:lastRenderedPageBreak/>
              <w:t xml:space="preserve">Моделює зміст освіти відповідно до вимог державного стандарту з урахуванням </w:t>
            </w:r>
            <w:r w:rsidRPr="00626562">
              <w:rPr>
                <w:bCs/>
                <w:iCs/>
                <w:sz w:val="24"/>
                <w:szCs w:val="24"/>
                <w:lang w:val="uk-UA"/>
              </w:rPr>
              <w:lastRenderedPageBreak/>
              <w:t>теорії загальної та дошкільної педагогіки</w:t>
            </w:r>
          </w:p>
        </w:tc>
        <w:tc>
          <w:tcPr>
            <w:tcW w:w="2214" w:type="dxa"/>
            <w:gridSpan w:val="4"/>
          </w:tcPr>
          <w:p w:rsidR="00441526" w:rsidRPr="00626562" w:rsidRDefault="00D34883" w:rsidP="00626562">
            <w:pPr>
              <w:tabs>
                <w:tab w:val="left" w:pos="2355"/>
              </w:tabs>
              <w:rPr>
                <w:bCs/>
                <w:iCs/>
                <w:sz w:val="24"/>
                <w:szCs w:val="24"/>
                <w:lang w:val="uk-UA"/>
              </w:rPr>
            </w:pPr>
            <w:r w:rsidRPr="00626562">
              <w:rPr>
                <w:bCs/>
                <w:iCs/>
                <w:sz w:val="24"/>
                <w:szCs w:val="24"/>
                <w:lang w:val="uk-UA"/>
              </w:rPr>
              <w:lastRenderedPageBreak/>
              <w:t>В</w:t>
            </w:r>
            <w:r w:rsidR="00B84731" w:rsidRPr="00626562">
              <w:rPr>
                <w:bCs/>
                <w:iCs/>
                <w:sz w:val="24"/>
                <w:szCs w:val="24"/>
                <w:lang w:val="uk-UA"/>
              </w:rPr>
              <w:t>изначає</w:t>
            </w:r>
            <w:r w:rsidRPr="00626562">
              <w:rPr>
                <w:bCs/>
                <w:iCs/>
                <w:sz w:val="24"/>
                <w:szCs w:val="24"/>
                <w:lang w:val="uk-UA"/>
              </w:rPr>
              <w:t xml:space="preserve"> та враховує вікові,індивідуальні особливості здобувачів освіти під час моделювання </w:t>
            </w:r>
            <w:r w:rsidRPr="00626562">
              <w:rPr>
                <w:bCs/>
                <w:iCs/>
                <w:sz w:val="24"/>
                <w:szCs w:val="24"/>
                <w:lang w:val="uk-UA"/>
              </w:rPr>
              <w:lastRenderedPageBreak/>
              <w:t>змісту освіти відповідно до вимог державного стандарту</w:t>
            </w:r>
          </w:p>
        </w:tc>
        <w:tc>
          <w:tcPr>
            <w:tcW w:w="2348" w:type="dxa"/>
            <w:gridSpan w:val="4"/>
          </w:tcPr>
          <w:p w:rsidR="00441526" w:rsidRPr="00626562" w:rsidRDefault="00D34883" w:rsidP="00626562">
            <w:pPr>
              <w:tabs>
                <w:tab w:val="left" w:pos="2355"/>
              </w:tabs>
              <w:rPr>
                <w:bCs/>
                <w:iCs/>
                <w:sz w:val="24"/>
                <w:szCs w:val="24"/>
                <w:lang w:val="uk-UA"/>
              </w:rPr>
            </w:pPr>
            <w:r w:rsidRPr="00626562">
              <w:rPr>
                <w:bCs/>
                <w:iCs/>
                <w:sz w:val="24"/>
                <w:szCs w:val="24"/>
                <w:lang w:val="uk-UA"/>
              </w:rPr>
              <w:lastRenderedPageBreak/>
              <w:t xml:space="preserve">Обирає і використовує інноваційні технології формування у здобувачів освіти ключових </w:t>
            </w:r>
            <w:proofErr w:type="spellStart"/>
            <w:r w:rsidRPr="00626562">
              <w:rPr>
                <w:bCs/>
                <w:iCs/>
                <w:sz w:val="24"/>
                <w:szCs w:val="24"/>
                <w:lang w:val="uk-UA"/>
              </w:rPr>
              <w:lastRenderedPageBreak/>
              <w:t>компетентностей</w:t>
            </w:r>
            <w:proofErr w:type="spellEnd"/>
            <w:r w:rsidRPr="00626562">
              <w:rPr>
                <w:bCs/>
                <w:iCs/>
                <w:sz w:val="24"/>
                <w:szCs w:val="24"/>
                <w:lang w:val="uk-UA"/>
              </w:rPr>
              <w:t xml:space="preserve"> та спільних умінь відповідно державного </w:t>
            </w:r>
            <w:proofErr w:type="spellStart"/>
            <w:r w:rsidRPr="00626562">
              <w:rPr>
                <w:bCs/>
                <w:iCs/>
                <w:sz w:val="24"/>
                <w:szCs w:val="24"/>
                <w:lang w:val="uk-UA"/>
              </w:rPr>
              <w:t>стандарта</w:t>
            </w:r>
            <w:proofErr w:type="spellEnd"/>
          </w:p>
        </w:tc>
        <w:tc>
          <w:tcPr>
            <w:tcW w:w="1734" w:type="dxa"/>
            <w:gridSpan w:val="2"/>
          </w:tcPr>
          <w:p w:rsidR="00441526" w:rsidRPr="00626562" w:rsidRDefault="00D34883" w:rsidP="00626562">
            <w:pPr>
              <w:tabs>
                <w:tab w:val="left" w:pos="2355"/>
              </w:tabs>
              <w:rPr>
                <w:bCs/>
                <w:iCs/>
                <w:sz w:val="24"/>
                <w:szCs w:val="24"/>
                <w:lang w:val="uk-UA"/>
              </w:rPr>
            </w:pPr>
            <w:r w:rsidRPr="00626562">
              <w:rPr>
                <w:bCs/>
                <w:iCs/>
                <w:sz w:val="24"/>
                <w:szCs w:val="24"/>
                <w:lang w:val="uk-UA"/>
              </w:rPr>
              <w:lastRenderedPageBreak/>
              <w:t xml:space="preserve">Розробляє власні навчальні,методичні матеріали для формування у здобувачів </w:t>
            </w:r>
            <w:r w:rsidRPr="00626562">
              <w:rPr>
                <w:bCs/>
                <w:iCs/>
                <w:sz w:val="24"/>
                <w:szCs w:val="24"/>
                <w:lang w:val="uk-UA"/>
              </w:rPr>
              <w:lastRenderedPageBreak/>
              <w:t xml:space="preserve">освіти ключових </w:t>
            </w:r>
            <w:proofErr w:type="spellStart"/>
            <w:r w:rsidRPr="00626562">
              <w:rPr>
                <w:bCs/>
                <w:iCs/>
                <w:sz w:val="24"/>
                <w:szCs w:val="24"/>
                <w:lang w:val="uk-UA"/>
              </w:rPr>
              <w:t>компетентностей</w:t>
            </w:r>
            <w:proofErr w:type="spellEnd"/>
            <w:r w:rsidRPr="00626562">
              <w:rPr>
                <w:bCs/>
                <w:iCs/>
                <w:sz w:val="24"/>
                <w:szCs w:val="24"/>
                <w:lang w:val="uk-UA"/>
              </w:rPr>
              <w:t xml:space="preserve"> та спільних умінь,а також рекомендації щодо їх застосування</w:t>
            </w:r>
          </w:p>
        </w:tc>
        <w:tc>
          <w:tcPr>
            <w:tcW w:w="1163" w:type="dxa"/>
            <w:gridSpan w:val="2"/>
          </w:tcPr>
          <w:p w:rsidR="00441526" w:rsidRPr="00626562" w:rsidRDefault="00441526" w:rsidP="00626562">
            <w:pPr>
              <w:tabs>
                <w:tab w:val="left" w:pos="2355"/>
              </w:tabs>
              <w:rPr>
                <w:bCs/>
                <w:iCs/>
                <w:sz w:val="24"/>
                <w:szCs w:val="24"/>
                <w:lang w:val="uk-UA"/>
              </w:rPr>
            </w:pPr>
          </w:p>
        </w:tc>
        <w:tc>
          <w:tcPr>
            <w:tcW w:w="1014" w:type="dxa"/>
          </w:tcPr>
          <w:p w:rsidR="00441526" w:rsidRDefault="00441526" w:rsidP="0008624B">
            <w:pPr>
              <w:tabs>
                <w:tab w:val="left" w:pos="2355"/>
              </w:tabs>
              <w:jc w:val="both"/>
              <w:rPr>
                <w:bCs/>
                <w:iCs/>
                <w:sz w:val="24"/>
                <w:szCs w:val="24"/>
                <w:lang w:val="uk-UA"/>
              </w:rPr>
            </w:pPr>
          </w:p>
        </w:tc>
        <w:tc>
          <w:tcPr>
            <w:tcW w:w="865" w:type="dxa"/>
          </w:tcPr>
          <w:p w:rsidR="00441526" w:rsidRDefault="00441526" w:rsidP="0008624B">
            <w:pPr>
              <w:tabs>
                <w:tab w:val="left" w:pos="2355"/>
              </w:tabs>
              <w:jc w:val="both"/>
              <w:rPr>
                <w:bCs/>
                <w:iCs/>
                <w:sz w:val="24"/>
                <w:szCs w:val="24"/>
                <w:lang w:val="uk-UA"/>
              </w:rPr>
            </w:pPr>
          </w:p>
        </w:tc>
        <w:tc>
          <w:tcPr>
            <w:tcW w:w="969" w:type="dxa"/>
          </w:tcPr>
          <w:p w:rsidR="00441526" w:rsidRDefault="00441526" w:rsidP="0008624B">
            <w:pPr>
              <w:tabs>
                <w:tab w:val="left" w:pos="2355"/>
              </w:tabs>
              <w:jc w:val="both"/>
              <w:rPr>
                <w:bCs/>
                <w:iCs/>
                <w:sz w:val="24"/>
                <w:szCs w:val="24"/>
                <w:lang w:val="uk-UA"/>
              </w:rPr>
            </w:pPr>
          </w:p>
        </w:tc>
        <w:tc>
          <w:tcPr>
            <w:tcW w:w="969" w:type="dxa"/>
          </w:tcPr>
          <w:p w:rsidR="00441526" w:rsidRDefault="00441526" w:rsidP="0008624B">
            <w:pPr>
              <w:tabs>
                <w:tab w:val="left" w:pos="2355"/>
              </w:tabs>
              <w:jc w:val="both"/>
              <w:rPr>
                <w:bCs/>
                <w:iCs/>
                <w:sz w:val="24"/>
                <w:szCs w:val="24"/>
                <w:lang w:val="uk-UA"/>
              </w:rPr>
            </w:pPr>
          </w:p>
        </w:tc>
      </w:tr>
      <w:tr w:rsidR="000F5689" w:rsidRPr="00EC780B" w:rsidTr="00FB3C16">
        <w:tc>
          <w:tcPr>
            <w:tcW w:w="14786" w:type="dxa"/>
            <w:gridSpan w:val="19"/>
          </w:tcPr>
          <w:p w:rsidR="000F5689" w:rsidRPr="00626562" w:rsidRDefault="000F5689" w:rsidP="00626562">
            <w:pPr>
              <w:rPr>
                <w:b/>
                <w:sz w:val="24"/>
                <w:szCs w:val="24"/>
                <w:lang w:val="uk-UA"/>
              </w:rPr>
            </w:pPr>
            <w:r w:rsidRPr="00626562">
              <w:rPr>
                <w:b/>
                <w:sz w:val="24"/>
                <w:szCs w:val="24"/>
                <w:lang w:val="uk-UA"/>
              </w:rPr>
              <w:lastRenderedPageBreak/>
              <w:t>Б Участь у створенні,підтримці та розвитку здорового,безпечного,розвивального,інклюзивного освітнього середовища</w:t>
            </w:r>
          </w:p>
        </w:tc>
      </w:tr>
      <w:tr w:rsidR="00B44B04" w:rsidRPr="00EC780B" w:rsidTr="00EB33CD">
        <w:tc>
          <w:tcPr>
            <w:tcW w:w="14786" w:type="dxa"/>
            <w:gridSpan w:val="19"/>
          </w:tcPr>
          <w:p w:rsidR="00B44B04" w:rsidRPr="00626562" w:rsidRDefault="00B44B04" w:rsidP="00626562">
            <w:pPr>
              <w:rPr>
                <w:b/>
                <w:sz w:val="24"/>
                <w:szCs w:val="24"/>
                <w:lang w:val="uk-UA"/>
              </w:rPr>
            </w:pPr>
            <w:r w:rsidRPr="00626562">
              <w:rPr>
                <w:b/>
                <w:sz w:val="24"/>
                <w:szCs w:val="24"/>
                <w:lang w:val="uk-UA"/>
              </w:rPr>
              <w:t xml:space="preserve">Б1 </w:t>
            </w:r>
            <w:proofErr w:type="spellStart"/>
            <w:r w:rsidRPr="00626562">
              <w:rPr>
                <w:b/>
                <w:sz w:val="24"/>
                <w:szCs w:val="24"/>
                <w:lang w:val="uk-UA"/>
              </w:rPr>
              <w:t>Здоров’язбережувальна</w:t>
            </w:r>
            <w:proofErr w:type="spellEnd"/>
            <w:r w:rsidRPr="00626562">
              <w:rPr>
                <w:b/>
                <w:sz w:val="24"/>
                <w:szCs w:val="24"/>
                <w:lang w:val="uk-UA"/>
              </w:rPr>
              <w:t xml:space="preserve"> компетентність</w:t>
            </w:r>
          </w:p>
        </w:tc>
      </w:tr>
      <w:tr w:rsidR="00E65C11" w:rsidRPr="00510DFF" w:rsidTr="00815DB5">
        <w:tc>
          <w:tcPr>
            <w:tcW w:w="1668" w:type="dxa"/>
          </w:tcPr>
          <w:p w:rsidR="00E65C11" w:rsidRPr="00626562" w:rsidRDefault="00E65C11" w:rsidP="00626562">
            <w:pPr>
              <w:rPr>
                <w:sz w:val="24"/>
                <w:szCs w:val="24"/>
                <w:lang w:val="uk-UA"/>
              </w:rPr>
            </w:pPr>
            <w:r w:rsidRPr="00626562">
              <w:rPr>
                <w:sz w:val="24"/>
                <w:szCs w:val="24"/>
                <w:lang w:val="uk-UA"/>
              </w:rPr>
              <w:t xml:space="preserve">Б1.1 </w:t>
            </w:r>
          </w:p>
          <w:p w:rsidR="00E65C11" w:rsidRPr="00626562" w:rsidRDefault="00E65C11" w:rsidP="00626562">
            <w:pPr>
              <w:rPr>
                <w:sz w:val="24"/>
                <w:szCs w:val="24"/>
                <w:lang w:val="uk-UA"/>
              </w:rPr>
            </w:pPr>
            <w:r w:rsidRPr="00626562">
              <w:rPr>
                <w:sz w:val="24"/>
                <w:szCs w:val="24"/>
                <w:lang w:val="uk-UA"/>
              </w:rPr>
              <w:t>Здатність організовувати фізично безпечне освітнє середовище</w:t>
            </w:r>
          </w:p>
        </w:tc>
        <w:tc>
          <w:tcPr>
            <w:tcW w:w="8138" w:type="dxa"/>
            <w:gridSpan w:val="12"/>
          </w:tcPr>
          <w:p w:rsidR="00E65C11" w:rsidRPr="00626562" w:rsidRDefault="00E65C11" w:rsidP="00626562">
            <w:pPr>
              <w:tabs>
                <w:tab w:val="left" w:pos="2355"/>
              </w:tabs>
              <w:rPr>
                <w:bCs/>
                <w:iCs/>
                <w:sz w:val="24"/>
                <w:szCs w:val="24"/>
                <w:lang w:val="uk-UA"/>
              </w:rPr>
            </w:pPr>
            <w:r w:rsidRPr="00626562">
              <w:rPr>
                <w:sz w:val="24"/>
                <w:szCs w:val="24"/>
                <w:lang w:val="uk-UA"/>
              </w:rPr>
              <w:t>Дотримуватися правил безпеки життєдіяльності,санітарних правил та норм, протиепідемічних правил,засад раціональної організації праці та відпочинку під час організації освітнього середовища,попереджає,вчасно виявляє та реагує на ознаки насильства,боулінгу,жорстокого поводження,зовнішні ознаки загроз фізичній безпеці та здоров’ю здобувачів освіти</w:t>
            </w:r>
          </w:p>
        </w:tc>
        <w:tc>
          <w:tcPr>
            <w:tcW w:w="1163" w:type="dxa"/>
            <w:gridSpan w:val="2"/>
          </w:tcPr>
          <w:p w:rsidR="00E65C11" w:rsidRPr="00626562" w:rsidRDefault="00E65C11" w:rsidP="00626562">
            <w:pPr>
              <w:tabs>
                <w:tab w:val="left" w:pos="2355"/>
              </w:tabs>
              <w:rPr>
                <w:bCs/>
                <w:iCs/>
                <w:sz w:val="24"/>
                <w:szCs w:val="24"/>
                <w:lang w:val="uk-UA"/>
              </w:rPr>
            </w:pPr>
          </w:p>
        </w:tc>
        <w:tc>
          <w:tcPr>
            <w:tcW w:w="1014" w:type="dxa"/>
          </w:tcPr>
          <w:p w:rsidR="00E65C11" w:rsidRDefault="00E65C11" w:rsidP="0008624B">
            <w:pPr>
              <w:tabs>
                <w:tab w:val="left" w:pos="2355"/>
              </w:tabs>
              <w:jc w:val="both"/>
              <w:rPr>
                <w:bCs/>
                <w:iCs/>
                <w:sz w:val="24"/>
                <w:szCs w:val="24"/>
                <w:lang w:val="uk-UA"/>
              </w:rPr>
            </w:pPr>
          </w:p>
        </w:tc>
        <w:tc>
          <w:tcPr>
            <w:tcW w:w="865" w:type="dxa"/>
          </w:tcPr>
          <w:p w:rsidR="00E65C11" w:rsidRDefault="00E65C11" w:rsidP="0008624B">
            <w:pPr>
              <w:tabs>
                <w:tab w:val="left" w:pos="2355"/>
              </w:tabs>
              <w:jc w:val="both"/>
              <w:rPr>
                <w:bCs/>
                <w:iCs/>
                <w:sz w:val="24"/>
                <w:szCs w:val="24"/>
                <w:lang w:val="uk-UA"/>
              </w:rPr>
            </w:pPr>
          </w:p>
        </w:tc>
        <w:tc>
          <w:tcPr>
            <w:tcW w:w="969" w:type="dxa"/>
          </w:tcPr>
          <w:p w:rsidR="00E65C11" w:rsidRDefault="00E65C11" w:rsidP="0008624B">
            <w:pPr>
              <w:tabs>
                <w:tab w:val="left" w:pos="2355"/>
              </w:tabs>
              <w:jc w:val="both"/>
              <w:rPr>
                <w:bCs/>
                <w:iCs/>
                <w:sz w:val="24"/>
                <w:szCs w:val="24"/>
                <w:lang w:val="uk-UA"/>
              </w:rPr>
            </w:pPr>
          </w:p>
        </w:tc>
        <w:tc>
          <w:tcPr>
            <w:tcW w:w="969" w:type="dxa"/>
          </w:tcPr>
          <w:p w:rsidR="00E65C11" w:rsidRDefault="00E65C11" w:rsidP="0008624B">
            <w:pPr>
              <w:tabs>
                <w:tab w:val="left" w:pos="2355"/>
              </w:tabs>
              <w:jc w:val="both"/>
              <w:rPr>
                <w:bCs/>
                <w:iCs/>
                <w:sz w:val="24"/>
                <w:szCs w:val="24"/>
                <w:lang w:val="uk-UA"/>
              </w:rPr>
            </w:pPr>
          </w:p>
        </w:tc>
      </w:tr>
      <w:tr w:rsidR="00E65C11" w:rsidRPr="00510DFF" w:rsidTr="00512B3A">
        <w:tc>
          <w:tcPr>
            <w:tcW w:w="1668" w:type="dxa"/>
          </w:tcPr>
          <w:p w:rsidR="00E65C11" w:rsidRPr="00626562" w:rsidRDefault="00E65C11" w:rsidP="00626562">
            <w:pPr>
              <w:rPr>
                <w:sz w:val="24"/>
                <w:szCs w:val="24"/>
                <w:lang w:val="uk-UA"/>
              </w:rPr>
            </w:pPr>
            <w:r w:rsidRPr="00626562">
              <w:rPr>
                <w:sz w:val="24"/>
                <w:szCs w:val="24"/>
                <w:lang w:val="uk-UA"/>
              </w:rPr>
              <w:t>Б1.2</w:t>
            </w:r>
          </w:p>
          <w:p w:rsidR="00E65C11" w:rsidRPr="00626562" w:rsidRDefault="00E65C11" w:rsidP="00626562">
            <w:pPr>
              <w:rPr>
                <w:sz w:val="24"/>
                <w:szCs w:val="24"/>
                <w:lang w:val="uk-UA"/>
              </w:rPr>
            </w:pPr>
            <w:r w:rsidRPr="00626562">
              <w:rPr>
                <w:sz w:val="24"/>
                <w:szCs w:val="24"/>
                <w:lang w:val="uk-UA"/>
              </w:rPr>
              <w:t>Здатність організовувати психологічно безпечне освітнє середовище</w:t>
            </w:r>
          </w:p>
        </w:tc>
        <w:tc>
          <w:tcPr>
            <w:tcW w:w="8138" w:type="dxa"/>
            <w:gridSpan w:val="12"/>
          </w:tcPr>
          <w:p w:rsidR="00E65C11" w:rsidRPr="00626562" w:rsidRDefault="00E65C11" w:rsidP="00626562">
            <w:pPr>
              <w:tabs>
                <w:tab w:val="left" w:pos="2355"/>
              </w:tabs>
              <w:rPr>
                <w:bCs/>
                <w:iCs/>
                <w:sz w:val="24"/>
                <w:szCs w:val="24"/>
                <w:lang w:val="uk-UA"/>
              </w:rPr>
            </w:pPr>
            <w:r w:rsidRPr="00626562">
              <w:rPr>
                <w:sz w:val="24"/>
                <w:szCs w:val="24"/>
                <w:lang w:val="uk-UA"/>
              </w:rPr>
              <w:t>Створює в освітньому середовищі емоційно-комфортну та сприятливі умови для навчання та роботи,виявляє фактори ризику та демонструє здатність мінімізувати їх вплив</w:t>
            </w:r>
          </w:p>
        </w:tc>
        <w:tc>
          <w:tcPr>
            <w:tcW w:w="1163" w:type="dxa"/>
            <w:gridSpan w:val="2"/>
          </w:tcPr>
          <w:p w:rsidR="00E65C11" w:rsidRPr="00626562" w:rsidRDefault="00E65C11" w:rsidP="00626562">
            <w:pPr>
              <w:tabs>
                <w:tab w:val="left" w:pos="2355"/>
              </w:tabs>
              <w:rPr>
                <w:bCs/>
                <w:iCs/>
                <w:sz w:val="24"/>
                <w:szCs w:val="24"/>
                <w:lang w:val="uk-UA"/>
              </w:rPr>
            </w:pPr>
          </w:p>
        </w:tc>
        <w:tc>
          <w:tcPr>
            <w:tcW w:w="1014" w:type="dxa"/>
          </w:tcPr>
          <w:p w:rsidR="00E65C11" w:rsidRDefault="00E65C11" w:rsidP="0008624B">
            <w:pPr>
              <w:tabs>
                <w:tab w:val="left" w:pos="2355"/>
              </w:tabs>
              <w:jc w:val="both"/>
              <w:rPr>
                <w:bCs/>
                <w:iCs/>
                <w:sz w:val="24"/>
                <w:szCs w:val="24"/>
                <w:lang w:val="uk-UA"/>
              </w:rPr>
            </w:pPr>
          </w:p>
        </w:tc>
        <w:tc>
          <w:tcPr>
            <w:tcW w:w="865" w:type="dxa"/>
          </w:tcPr>
          <w:p w:rsidR="00E65C11" w:rsidRDefault="00E65C11" w:rsidP="0008624B">
            <w:pPr>
              <w:tabs>
                <w:tab w:val="left" w:pos="2355"/>
              </w:tabs>
              <w:jc w:val="both"/>
              <w:rPr>
                <w:bCs/>
                <w:iCs/>
                <w:sz w:val="24"/>
                <w:szCs w:val="24"/>
                <w:lang w:val="uk-UA"/>
              </w:rPr>
            </w:pPr>
          </w:p>
        </w:tc>
        <w:tc>
          <w:tcPr>
            <w:tcW w:w="969" w:type="dxa"/>
          </w:tcPr>
          <w:p w:rsidR="00E65C11" w:rsidRDefault="00E65C11" w:rsidP="0008624B">
            <w:pPr>
              <w:tabs>
                <w:tab w:val="left" w:pos="2355"/>
              </w:tabs>
              <w:jc w:val="both"/>
              <w:rPr>
                <w:bCs/>
                <w:iCs/>
                <w:sz w:val="24"/>
                <w:szCs w:val="24"/>
                <w:lang w:val="uk-UA"/>
              </w:rPr>
            </w:pPr>
          </w:p>
        </w:tc>
        <w:tc>
          <w:tcPr>
            <w:tcW w:w="969" w:type="dxa"/>
          </w:tcPr>
          <w:p w:rsidR="00E65C11" w:rsidRDefault="00E65C11" w:rsidP="0008624B">
            <w:pPr>
              <w:tabs>
                <w:tab w:val="left" w:pos="2355"/>
              </w:tabs>
              <w:jc w:val="both"/>
              <w:rPr>
                <w:bCs/>
                <w:iCs/>
                <w:sz w:val="24"/>
                <w:szCs w:val="24"/>
                <w:lang w:val="uk-UA"/>
              </w:rPr>
            </w:pPr>
          </w:p>
        </w:tc>
      </w:tr>
      <w:tr w:rsidR="00E65C11" w:rsidRPr="00EC780B" w:rsidTr="005759ED">
        <w:tc>
          <w:tcPr>
            <w:tcW w:w="14786" w:type="dxa"/>
            <w:gridSpan w:val="19"/>
          </w:tcPr>
          <w:p w:rsidR="00E65C11" w:rsidRPr="00626562" w:rsidRDefault="00E65C11" w:rsidP="00626562">
            <w:pPr>
              <w:tabs>
                <w:tab w:val="left" w:pos="2355"/>
              </w:tabs>
              <w:rPr>
                <w:b/>
                <w:bCs/>
                <w:iCs/>
                <w:sz w:val="24"/>
                <w:szCs w:val="24"/>
                <w:lang w:val="uk-UA"/>
              </w:rPr>
            </w:pPr>
            <w:r w:rsidRPr="00626562">
              <w:rPr>
                <w:b/>
                <w:bCs/>
                <w:iCs/>
                <w:sz w:val="24"/>
                <w:szCs w:val="24"/>
                <w:lang w:val="uk-UA"/>
              </w:rPr>
              <w:t xml:space="preserve">Б 2 </w:t>
            </w:r>
            <w:proofErr w:type="spellStart"/>
            <w:r w:rsidRPr="00626562">
              <w:rPr>
                <w:b/>
                <w:bCs/>
                <w:iCs/>
                <w:sz w:val="24"/>
                <w:szCs w:val="24"/>
                <w:lang w:val="uk-UA"/>
              </w:rPr>
              <w:t>Проєктуальна</w:t>
            </w:r>
            <w:proofErr w:type="spellEnd"/>
            <w:r w:rsidRPr="00626562">
              <w:rPr>
                <w:b/>
                <w:bCs/>
                <w:iCs/>
                <w:sz w:val="24"/>
                <w:szCs w:val="24"/>
                <w:lang w:val="uk-UA"/>
              </w:rPr>
              <w:t xml:space="preserve"> компетентність</w:t>
            </w:r>
          </w:p>
        </w:tc>
      </w:tr>
      <w:tr w:rsidR="00E65C11" w:rsidRPr="00EC780B" w:rsidTr="00E65C11">
        <w:tc>
          <w:tcPr>
            <w:tcW w:w="1668" w:type="dxa"/>
          </w:tcPr>
          <w:p w:rsidR="00E65C11" w:rsidRPr="00626562" w:rsidRDefault="00E65C11" w:rsidP="00626562">
            <w:pPr>
              <w:rPr>
                <w:sz w:val="24"/>
                <w:szCs w:val="24"/>
                <w:lang w:val="uk-UA"/>
              </w:rPr>
            </w:pPr>
            <w:r w:rsidRPr="00626562">
              <w:rPr>
                <w:sz w:val="24"/>
                <w:szCs w:val="24"/>
                <w:lang w:val="uk-UA"/>
              </w:rPr>
              <w:t>Б2.1</w:t>
            </w:r>
          </w:p>
          <w:p w:rsidR="00E65C11" w:rsidRPr="00626562" w:rsidRDefault="00E65C11" w:rsidP="00626562">
            <w:pPr>
              <w:rPr>
                <w:sz w:val="24"/>
                <w:szCs w:val="24"/>
                <w:lang w:val="uk-UA"/>
              </w:rPr>
            </w:pPr>
            <w:r w:rsidRPr="00626562">
              <w:rPr>
                <w:sz w:val="24"/>
                <w:szCs w:val="24"/>
                <w:lang w:val="uk-UA"/>
              </w:rPr>
              <w:t>Здатність організовувати та проектувати освітні осередки за принципами універсальног</w:t>
            </w:r>
            <w:r w:rsidRPr="00626562">
              <w:rPr>
                <w:sz w:val="24"/>
                <w:szCs w:val="24"/>
                <w:lang w:val="uk-UA"/>
              </w:rPr>
              <w:lastRenderedPageBreak/>
              <w:t>о дизайну та розумного пристосування</w:t>
            </w:r>
          </w:p>
        </w:tc>
        <w:tc>
          <w:tcPr>
            <w:tcW w:w="1984" w:type="dxa"/>
            <w:gridSpan w:val="4"/>
          </w:tcPr>
          <w:p w:rsidR="00E65C11" w:rsidRPr="00626562" w:rsidRDefault="00E65C11" w:rsidP="00626562">
            <w:pPr>
              <w:tabs>
                <w:tab w:val="left" w:pos="2355"/>
              </w:tabs>
              <w:rPr>
                <w:sz w:val="24"/>
                <w:szCs w:val="24"/>
                <w:lang w:val="uk-UA"/>
              </w:rPr>
            </w:pPr>
            <w:proofErr w:type="spellStart"/>
            <w:r w:rsidRPr="00626562">
              <w:rPr>
                <w:sz w:val="24"/>
                <w:szCs w:val="24"/>
                <w:lang w:val="uk-UA"/>
              </w:rPr>
              <w:lastRenderedPageBreak/>
              <w:t>Проєктує</w:t>
            </w:r>
            <w:proofErr w:type="spellEnd"/>
            <w:r w:rsidRPr="00626562">
              <w:rPr>
                <w:sz w:val="24"/>
                <w:szCs w:val="24"/>
                <w:lang w:val="uk-UA"/>
              </w:rPr>
              <w:t xml:space="preserve"> та організовує групове приміщення відповідно до цілей та завдань освітнього процесу з урахуванням </w:t>
            </w:r>
            <w:r w:rsidRPr="00626562">
              <w:rPr>
                <w:sz w:val="24"/>
                <w:szCs w:val="24"/>
                <w:lang w:val="uk-UA"/>
              </w:rPr>
              <w:lastRenderedPageBreak/>
              <w:t>принципів універсального дизайну та розумного пристосування</w:t>
            </w:r>
          </w:p>
        </w:tc>
        <w:tc>
          <w:tcPr>
            <w:tcW w:w="4706" w:type="dxa"/>
            <w:gridSpan w:val="7"/>
          </w:tcPr>
          <w:p w:rsidR="00E65C11" w:rsidRPr="00626562" w:rsidRDefault="00E65C11" w:rsidP="00626562">
            <w:pPr>
              <w:tabs>
                <w:tab w:val="left" w:pos="2355"/>
              </w:tabs>
              <w:rPr>
                <w:sz w:val="24"/>
                <w:szCs w:val="24"/>
                <w:lang w:val="uk-UA"/>
              </w:rPr>
            </w:pPr>
            <w:r w:rsidRPr="00626562">
              <w:rPr>
                <w:sz w:val="24"/>
                <w:szCs w:val="24"/>
                <w:lang w:val="uk-UA"/>
              </w:rPr>
              <w:lastRenderedPageBreak/>
              <w:t>Проектує безпечні,мобільні і динамічні,розвивальні освітні осередки відповідно до інтересів та потреб здобувачів освіти. Обирає навчально-дидактичний та ігровий матеріал відповідно до розвивального потенціалу</w:t>
            </w:r>
          </w:p>
        </w:tc>
        <w:tc>
          <w:tcPr>
            <w:tcW w:w="1448" w:type="dxa"/>
          </w:tcPr>
          <w:p w:rsidR="00E65C11" w:rsidRPr="00626562" w:rsidRDefault="00E65C11" w:rsidP="00626562">
            <w:pPr>
              <w:tabs>
                <w:tab w:val="left" w:pos="2355"/>
              </w:tabs>
              <w:rPr>
                <w:sz w:val="24"/>
                <w:szCs w:val="24"/>
                <w:lang w:val="uk-UA"/>
              </w:rPr>
            </w:pPr>
            <w:r w:rsidRPr="00626562">
              <w:rPr>
                <w:sz w:val="24"/>
                <w:szCs w:val="24"/>
                <w:lang w:val="uk-UA"/>
              </w:rPr>
              <w:t xml:space="preserve">Вносить пропозиції щодо вдосконалення освітніх осередків у закладі дошкільної </w:t>
            </w:r>
            <w:r w:rsidRPr="00626562">
              <w:rPr>
                <w:sz w:val="24"/>
                <w:szCs w:val="24"/>
                <w:lang w:val="uk-UA"/>
              </w:rPr>
              <w:lastRenderedPageBreak/>
              <w:t>освіти</w:t>
            </w:r>
          </w:p>
        </w:tc>
        <w:tc>
          <w:tcPr>
            <w:tcW w:w="1163" w:type="dxa"/>
            <w:gridSpan w:val="2"/>
          </w:tcPr>
          <w:p w:rsidR="00E65C11" w:rsidRPr="00626562" w:rsidRDefault="00E65C11" w:rsidP="00626562">
            <w:pPr>
              <w:tabs>
                <w:tab w:val="left" w:pos="2355"/>
              </w:tabs>
              <w:rPr>
                <w:bCs/>
                <w:iCs/>
                <w:sz w:val="24"/>
                <w:szCs w:val="24"/>
                <w:lang w:val="uk-UA"/>
              </w:rPr>
            </w:pPr>
          </w:p>
        </w:tc>
        <w:tc>
          <w:tcPr>
            <w:tcW w:w="1014" w:type="dxa"/>
          </w:tcPr>
          <w:p w:rsidR="00E65C11" w:rsidRDefault="00E65C11" w:rsidP="0008624B">
            <w:pPr>
              <w:tabs>
                <w:tab w:val="left" w:pos="2355"/>
              </w:tabs>
              <w:jc w:val="both"/>
              <w:rPr>
                <w:bCs/>
                <w:iCs/>
                <w:sz w:val="24"/>
                <w:szCs w:val="24"/>
                <w:lang w:val="uk-UA"/>
              </w:rPr>
            </w:pPr>
          </w:p>
        </w:tc>
        <w:tc>
          <w:tcPr>
            <w:tcW w:w="865" w:type="dxa"/>
          </w:tcPr>
          <w:p w:rsidR="00E65C11" w:rsidRDefault="00E65C11" w:rsidP="0008624B">
            <w:pPr>
              <w:tabs>
                <w:tab w:val="left" w:pos="2355"/>
              </w:tabs>
              <w:jc w:val="both"/>
              <w:rPr>
                <w:bCs/>
                <w:iCs/>
                <w:sz w:val="24"/>
                <w:szCs w:val="24"/>
                <w:lang w:val="uk-UA"/>
              </w:rPr>
            </w:pPr>
          </w:p>
        </w:tc>
        <w:tc>
          <w:tcPr>
            <w:tcW w:w="969" w:type="dxa"/>
          </w:tcPr>
          <w:p w:rsidR="00E65C11" w:rsidRDefault="00E65C11" w:rsidP="0008624B">
            <w:pPr>
              <w:tabs>
                <w:tab w:val="left" w:pos="2355"/>
              </w:tabs>
              <w:jc w:val="both"/>
              <w:rPr>
                <w:bCs/>
                <w:iCs/>
                <w:sz w:val="24"/>
                <w:szCs w:val="24"/>
                <w:lang w:val="uk-UA"/>
              </w:rPr>
            </w:pPr>
          </w:p>
        </w:tc>
        <w:tc>
          <w:tcPr>
            <w:tcW w:w="969" w:type="dxa"/>
          </w:tcPr>
          <w:p w:rsidR="00E65C11" w:rsidRDefault="00E65C11" w:rsidP="0008624B">
            <w:pPr>
              <w:tabs>
                <w:tab w:val="left" w:pos="2355"/>
              </w:tabs>
              <w:jc w:val="both"/>
              <w:rPr>
                <w:bCs/>
                <w:iCs/>
                <w:sz w:val="24"/>
                <w:szCs w:val="24"/>
                <w:lang w:val="uk-UA"/>
              </w:rPr>
            </w:pPr>
          </w:p>
        </w:tc>
      </w:tr>
      <w:tr w:rsidR="00CB623A" w:rsidRPr="00EC780B" w:rsidTr="00B84B37">
        <w:tc>
          <w:tcPr>
            <w:tcW w:w="14786" w:type="dxa"/>
            <w:gridSpan w:val="19"/>
          </w:tcPr>
          <w:p w:rsidR="00CB623A" w:rsidRPr="00626562" w:rsidRDefault="00CB623A" w:rsidP="00626562">
            <w:pPr>
              <w:rPr>
                <w:b/>
                <w:sz w:val="24"/>
                <w:szCs w:val="24"/>
                <w:lang w:val="uk-UA"/>
              </w:rPr>
            </w:pPr>
            <w:r w:rsidRPr="00626562">
              <w:rPr>
                <w:b/>
                <w:sz w:val="24"/>
                <w:szCs w:val="24"/>
                <w:lang w:val="uk-UA"/>
              </w:rPr>
              <w:lastRenderedPageBreak/>
              <w:t>В Партнерська взаємодія з учасниками освітнього процесу</w:t>
            </w:r>
          </w:p>
        </w:tc>
      </w:tr>
      <w:tr w:rsidR="00CB623A" w:rsidRPr="00EC780B" w:rsidTr="00B72155">
        <w:tc>
          <w:tcPr>
            <w:tcW w:w="14786" w:type="dxa"/>
            <w:gridSpan w:val="19"/>
          </w:tcPr>
          <w:p w:rsidR="00CB623A" w:rsidRPr="00626562" w:rsidRDefault="00CB623A" w:rsidP="00626562">
            <w:pPr>
              <w:tabs>
                <w:tab w:val="left" w:pos="2355"/>
              </w:tabs>
              <w:rPr>
                <w:bCs/>
                <w:iCs/>
                <w:sz w:val="24"/>
                <w:szCs w:val="24"/>
                <w:lang w:val="uk-UA"/>
              </w:rPr>
            </w:pPr>
            <w:r w:rsidRPr="00626562">
              <w:rPr>
                <w:bCs/>
                <w:iCs/>
                <w:sz w:val="24"/>
                <w:szCs w:val="24"/>
                <w:lang w:val="uk-UA"/>
              </w:rPr>
              <w:t>В 1</w:t>
            </w:r>
            <w:r w:rsidRPr="00626562">
              <w:rPr>
                <w:sz w:val="24"/>
                <w:szCs w:val="24"/>
                <w:lang w:val="uk-UA"/>
              </w:rPr>
              <w:t xml:space="preserve"> </w:t>
            </w:r>
            <w:proofErr w:type="spellStart"/>
            <w:r w:rsidRPr="00626562">
              <w:rPr>
                <w:sz w:val="24"/>
                <w:szCs w:val="24"/>
                <w:lang w:val="uk-UA"/>
              </w:rPr>
              <w:t>Психо-емоційна</w:t>
            </w:r>
            <w:proofErr w:type="spellEnd"/>
            <w:r w:rsidRPr="00626562">
              <w:rPr>
                <w:sz w:val="24"/>
                <w:szCs w:val="24"/>
                <w:lang w:val="uk-UA"/>
              </w:rPr>
              <w:t xml:space="preserve"> компетентність</w:t>
            </w:r>
          </w:p>
        </w:tc>
      </w:tr>
      <w:tr w:rsidR="00E65C11" w:rsidRPr="00510DFF" w:rsidTr="00512B3A">
        <w:tc>
          <w:tcPr>
            <w:tcW w:w="1668" w:type="dxa"/>
          </w:tcPr>
          <w:p w:rsidR="00CB623A" w:rsidRPr="00626562" w:rsidRDefault="00CB623A" w:rsidP="00626562">
            <w:pPr>
              <w:rPr>
                <w:sz w:val="24"/>
                <w:szCs w:val="24"/>
                <w:lang w:val="uk-UA"/>
              </w:rPr>
            </w:pPr>
            <w:r w:rsidRPr="00626562">
              <w:rPr>
                <w:sz w:val="24"/>
                <w:szCs w:val="24"/>
                <w:lang w:val="uk-UA"/>
              </w:rPr>
              <w:t>В1.1</w:t>
            </w:r>
          </w:p>
          <w:p w:rsidR="00E65C11" w:rsidRPr="00626562" w:rsidRDefault="00CB623A" w:rsidP="00626562">
            <w:pPr>
              <w:rPr>
                <w:sz w:val="24"/>
                <w:szCs w:val="24"/>
                <w:lang w:val="uk-UA"/>
              </w:rPr>
            </w:pPr>
            <w:r w:rsidRPr="00626562">
              <w:rPr>
                <w:sz w:val="24"/>
                <w:szCs w:val="24"/>
                <w:lang w:val="uk-UA"/>
              </w:rPr>
              <w:t>Здатність до самоконтролю,саморегуляції та толерантної взаємодії</w:t>
            </w:r>
          </w:p>
        </w:tc>
        <w:tc>
          <w:tcPr>
            <w:tcW w:w="8138" w:type="dxa"/>
            <w:gridSpan w:val="12"/>
          </w:tcPr>
          <w:p w:rsidR="00E65C11" w:rsidRPr="00626562" w:rsidRDefault="00CB623A" w:rsidP="00626562">
            <w:pPr>
              <w:tabs>
                <w:tab w:val="left" w:pos="2355"/>
              </w:tabs>
              <w:rPr>
                <w:sz w:val="24"/>
                <w:szCs w:val="24"/>
                <w:lang w:val="uk-UA"/>
              </w:rPr>
            </w:pPr>
            <w:r w:rsidRPr="00626562">
              <w:rPr>
                <w:sz w:val="24"/>
                <w:szCs w:val="24"/>
                <w:lang w:val="uk-UA"/>
              </w:rPr>
              <w:t>Розрізняє, усвідомлює власні емоції,керує власними емоціями та конструктивно реагує на прояви емоцій інших учасників освітнього процесу, толерантно взаємодіє з усіма учасниками освітнього процесу виявляє симптоми та запобігає власному професійному вигоранню</w:t>
            </w:r>
          </w:p>
        </w:tc>
        <w:tc>
          <w:tcPr>
            <w:tcW w:w="1163" w:type="dxa"/>
            <w:gridSpan w:val="2"/>
          </w:tcPr>
          <w:p w:rsidR="00E65C11" w:rsidRPr="00626562" w:rsidRDefault="00E65C11" w:rsidP="00626562">
            <w:pPr>
              <w:tabs>
                <w:tab w:val="left" w:pos="2355"/>
              </w:tabs>
              <w:rPr>
                <w:bCs/>
                <w:iCs/>
                <w:sz w:val="24"/>
                <w:szCs w:val="24"/>
                <w:lang w:val="uk-UA"/>
              </w:rPr>
            </w:pPr>
          </w:p>
        </w:tc>
        <w:tc>
          <w:tcPr>
            <w:tcW w:w="1014" w:type="dxa"/>
          </w:tcPr>
          <w:p w:rsidR="00E65C11" w:rsidRDefault="00E65C11" w:rsidP="0008624B">
            <w:pPr>
              <w:tabs>
                <w:tab w:val="left" w:pos="2355"/>
              </w:tabs>
              <w:jc w:val="both"/>
              <w:rPr>
                <w:bCs/>
                <w:iCs/>
                <w:sz w:val="24"/>
                <w:szCs w:val="24"/>
                <w:lang w:val="uk-UA"/>
              </w:rPr>
            </w:pPr>
          </w:p>
        </w:tc>
        <w:tc>
          <w:tcPr>
            <w:tcW w:w="865" w:type="dxa"/>
          </w:tcPr>
          <w:p w:rsidR="00E65C11" w:rsidRDefault="00E65C11" w:rsidP="0008624B">
            <w:pPr>
              <w:tabs>
                <w:tab w:val="left" w:pos="2355"/>
              </w:tabs>
              <w:jc w:val="both"/>
              <w:rPr>
                <w:bCs/>
                <w:iCs/>
                <w:sz w:val="24"/>
                <w:szCs w:val="24"/>
                <w:lang w:val="uk-UA"/>
              </w:rPr>
            </w:pPr>
          </w:p>
        </w:tc>
        <w:tc>
          <w:tcPr>
            <w:tcW w:w="969" w:type="dxa"/>
          </w:tcPr>
          <w:p w:rsidR="00E65C11" w:rsidRDefault="00E65C11" w:rsidP="0008624B">
            <w:pPr>
              <w:tabs>
                <w:tab w:val="left" w:pos="2355"/>
              </w:tabs>
              <w:jc w:val="both"/>
              <w:rPr>
                <w:bCs/>
                <w:iCs/>
                <w:sz w:val="24"/>
                <w:szCs w:val="24"/>
                <w:lang w:val="uk-UA"/>
              </w:rPr>
            </w:pPr>
          </w:p>
        </w:tc>
        <w:tc>
          <w:tcPr>
            <w:tcW w:w="969" w:type="dxa"/>
          </w:tcPr>
          <w:p w:rsidR="00E65C11" w:rsidRDefault="00E65C11" w:rsidP="0008624B">
            <w:pPr>
              <w:tabs>
                <w:tab w:val="left" w:pos="2355"/>
              </w:tabs>
              <w:jc w:val="both"/>
              <w:rPr>
                <w:bCs/>
                <w:iCs/>
                <w:sz w:val="24"/>
                <w:szCs w:val="24"/>
                <w:lang w:val="uk-UA"/>
              </w:rPr>
            </w:pPr>
          </w:p>
        </w:tc>
      </w:tr>
      <w:tr w:rsidR="00CB623A" w:rsidRPr="00510DFF" w:rsidTr="00CB623A">
        <w:tc>
          <w:tcPr>
            <w:tcW w:w="1668" w:type="dxa"/>
          </w:tcPr>
          <w:p w:rsidR="00CB623A" w:rsidRPr="00626562" w:rsidRDefault="00CB623A" w:rsidP="00626562">
            <w:pPr>
              <w:rPr>
                <w:sz w:val="24"/>
                <w:szCs w:val="24"/>
                <w:lang w:val="uk-UA"/>
              </w:rPr>
            </w:pPr>
            <w:r w:rsidRPr="00626562">
              <w:rPr>
                <w:sz w:val="24"/>
                <w:szCs w:val="24"/>
                <w:lang w:val="uk-UA"/>
              </w:rPr>
              <w:t>В1.2</w:t>
            </w:r>
          </w:p>
          <w:p w:rsidR="00CB623A" w:rsidRPr="00626562" w:rsidRDefault="00CB623A" w:rsidP="00626562">
            <w:pPr>
              <w:rPr>
                <w:sz w:val="24"/>
                <w:szCs w:val="24"/>
                <w:lang w:val="uk-UA"/>
              </w:rPr>
            </w:pPr>
            <w:r w:rsidRPr="00626562">
              <w:rPr>
                <w:sz w:val="24"/>
                <w:szCs w:val="24"/>
                <w:lang w:val="uk-UA"/>
              </w:rPr>
              <w:t xml:space="preserve">Здатність до швидкого реагування на зміни,гнучкість,адаптивність і </w:t>
            </w:r>
            <w:proofErr w:type="spellStart"/>
            <w:r w:rsidRPr="00626562">
              <w:rPr>
                <w:sz w:val="24"/>
                <w:szCs w:val="24"/>
                <w:lang w:val="uk-UA"/>
              </w:rPr>
              <w:t>стресостійкість</w:t>
            </w:r>
            <w:proofErr w:type="spellEnd"/>
          </w:p>
        </w:tc>
        <w:tc>
          <w:tcPr>
            <w:tcW w:w="4335" w:type="dxa"/>
            <w:gridSpan w:val="7"/>
          </w:tcPr>
          <w:p w:rsidR="00CB623A" w:rsidRPr="00626562" w:rsidRDefault="00CB623A" w:rsidP="00626562">
            <w:pPr>
              <w:rPr>
                <w:sz w:val="24"/>
                <w:szCs w:val="24"/>
                <w:lang w:val="uk-UA"/>
              </w:rPr>
            </w:pPr>
            <w:r w:rsidRPr="00626562">
              <w:rPr>
                <w:sz w:val="24"/>
                <w:szCs w:val="24"/>
                <w:lang w:val="uk-UA"/>
              </w:rPr>
              <w:t xml:space="preserve">Конструктивно реагує на зміни та застосовує техніки емоційної напруги,стресового стану. </w:t>
            </w:r>
          </w:p>
        </w:tc>
        <w:tc>
          <w:tcPr>
            <w:tcW w:w="3803" w:type="dxa"/>
            <w:gridSpan w:val="5"/>
          </w:tcPr>
          <w:p w:rsidR="00CB623A" w:rsidRPr="00626562" w:rsidRDefault="00CB623A" w:rsidP="00626562">
            <w:pPr>
              <w:rPr>
                <w:sz w:val="24"/>
                <w:szCs w:val="24"/>
                <w:lang w:val="uk-UA"/>
              </w:rPr>
            </w:pPr>
            <w:r w:rsidRPr="00626562">
              <w:rPr>
                <w:sz w:val="24"/>
                <w:szCs w:val="24"/>
                <w:lang w:val="uk-UA"/>
              </w:rPr>
              <w:t>Проявляє гнучкість,адаптивність та застосовує лідерські якості залежно від ситуації</w:t>
            </w:r>
          </w:p>
        </w:tc>
        <w:tc>
          <w:tcPr>
            <w:tcW w:w="1163" w:type="dxa"/>
            <w:gridSpan w:val="2"/>
          </w:tcPr>
          <w:p w:rsidR="00CB623A" w:rsidRPr="00626562" w:rsidRDefault="00CB623A" w:rsidP="00626562">
            <w:pPr>
              <w:tabs>
                <w:tab w:val="left" w:pos="2355"/>
              </w:tabs>
              <w:rPr>
                <w:bCs/>
                <w:iCs/>
                <w:sz w:val="24"/>
                <w:szCs w:val="24"/>
                <w:lang w:val="uk-UA"/>
              </w:rPr>
            </w:pPr>
          </w:p>
        </w:tc>
        <w:tc>
          <w:tcPr>
            <w:tcW w:w="1014" w:type="dxa"/>
          </w:tcPr>
          <w:p w:rsidR="00CB623A" w:rsidRDefault="00CB623A" w:rsidP="0008624B">
            <w:pPr>
              <w:tabs>
                <w:tab w:val="left" w:pos="2355"/>
              </w:tabs>
              <w:jc w:val="both"/>
              <w:rPr>
                <w:bCs/>
                <w:iCs/>
                <w:sz w:val="24"/>
                <w:szCs w:val="24"/>
                <w:lang w:val="uk-UA"/>
              </w:rPr>
            </w:pPr>
          </w:p>
        </w:tc>
        <w:tc>
          <w:tcPr>
            <w:tcW w:w="865" w:type="dxa"/>
          </w:tcPr>
          <w:p w:rsidR="00CB623A" w:rsidRDefault="00CB623A" w:rsidP="0008624B">
            <w:pPr>
              <w:tabs>
                <w:tab w:val="left" w:pos="2355"/>
              </w:tabs>
              <w:jc w:val="both"/>
              <w:rPr>
                <w:bCs/>
                <w:iCs/>
                <w:sz w:val="24"/>
                <w:szCs w:val="24"/>
                <w:lang w:val="uk-UA"/>
              </w:rPr>
            </w:pPr>
          </w:p>
        </w:tc>
        <w:tc>
          <w:tcPr>
            <w:tcW w:w="969" w:type="dxa"/>
          </w:tcPr>
          <w:p w:rsidR="00CB623A" w:rsidRDefault="00CB623A" w:rsidP="0008624B">
            <w:pPr>
              <w:tabs>
                <w:tab w:val="left" w:pos="2355"/>
              </w:tabs>
              <w:jc w:val="both"/>
              <w:rPr>
                <w:bCs/>
                <w:iCs/>
                <w:sz w:val="24"/>
                <w:szCs w:val="24"/>
                <w:lang w:val="uk-UA"/>
              </w:rPr>
            </w:pPr>
          </w:p>
        </w:tc>
        <w:tc>
          <w:tcPr>
            <w:tcW w:w="969" w:type="dxa"/>
          </w:tcPr>
          <w:p w:rsidR="00CB623A" w:rsidRDefault="00CB623A" w:rsidP="0008624B">
            <w:pPr>
              <w:tabs>
                <w:tab w:val="left" w:pos="2355"/>
              </w:tabs>
              <w:jc w:val="both"/>
              <w:rPr>
                <w:bCs/>
                <w:iCs/>
                <w:sz w:val="24"/>
                <w:szCs w:val="24"/>
                <w:lang w:val="uk-UA"/>
              </w:rPr>
            </w:pPr>
          </w:p>
        </w:tc>
      </w:tr>
      <w:tr w:rsidR="00CB623A" w:rsidRPr="00EC780B" w:rsidTr="00CB623A">
        <w:tc>
          <w:tcPr>
            <w:tcW w:w="7755" w:type="dxa"/>
            <w:gridSpan w:val="9"/>
          </w:tcPr>
          <w:p w:rsidR="00CB623A" w:rsidRPr="00626562" w:rsidRDefault="00CB623A" w:rsidP="00626562">
            <w:pPr>
              <w:tabs>
                <w:tab w:val="left" w:pos="2355"/>
              </w:tabs>
              <w:rPr>
                <w:b/>
                <w:bCs/>
                <w:iCs/>
                <w:sz w:val="24"/>
                <w:szCs w:val="24"/>
                <w:lang w:val="uk-UA"/>
              </w:rPr>
            </w:pPr>
            <w:r w:rsidRPr="00626562">
              <w:rPr>
                <w:b/>
                <w:sz w:val="24"/>
                <w:szCs w:val="24"/>
                <w:lang w:val="uk-UA"/>
              </w:rPr>
              <w:t>В2 Педагогічне партнерство</w:t>
            </w:r>
          </w:p>
        </w:tc>
        <w:tc>
          <w:tcPr>
            <w:tcW w:w="7031" w:type="dxa"/>
            <w:gridSpan w:val="10"/>
          </w:tcPr>
          <w:p w:rsidR="00CB623A" w:rsidRPr="00626562" w:rsidRDefault="00CB623A" w:rsidP="00626562">
            <w:pPr>
              <w:tabs>
                <w:tab w:val="left" w:pos="2355"/>
              </w:tabs>
              <w:rPr>
                <w:b/>
                <w:bCs/>
                <w:iCs/>
                <w:sz w:val="24"/>
                <w:szCs w:val="24"/>
                <w:lang w:val="uk-UA"/>
              </w:rPr>
            </w:pPr>
          </w:p>
        </w:tc>
      </w:tr>
      <w:tr w:rsidR="00CB623A" w:rsidRPr="00510DFF" w:rsidTr="00CB623A">
        <w:tc>
          <w:tcPr>
            <w:tcW w:w="1668" w:type="dxa"/>
          </w:tcPr>
          <w:p w:rsidR="00CB623A" w:rsidRPr="00626562" w:rsidRDefault="00CB623A" w:rsidP="00626562">
            <w:pPr>
              <w:rPr>
                <w:sz w:val="24"/>
                <w:szCs w:val="24"/>
                <w:lang w:val="uk-UA"/>
              </w:rPr>
            </w:pPr>
            <w:r w:rsidRPr="00626562">
              <w:rPr>
                <w:sz w:val="24"/>
                <w:szCs w:val="24"/>
                <w:lang w:val="uk-UA"/>
              </w:rPr>
              <w:t>В2.1</w:t>
            </w:r>
          </w:p>
          <w:p w:rsidR="00CB623A" w:rsidRPr="00626562" w:rsidRDefault="00CB623A" w:rsidP="00626562">
            <w:pPr>
              <w:rPr>
                <w:sz w:val="24"/>
                <w:szCs w:val="24"/>
                <w:lang w:val="uk-UA"/>
              </w:rPr>
            </w:pPr>
            <w:r w:rsidRPr="00626562">
              <w:rPr>
                <w:sz w:val="24"/>
                <w:szCs w:val="24"/>
                <w:lang w:val="uk-UA"/>
              </w:rPr>
              <w:t>Здатність до ефективної співпраці та комунікації в професійній діяльності</w:t>
            </w:r>
          </w:p>
        </w:tc>
        <w:tc>
          <w:tcPr>
            <w:tcW w:w="6087" w:type="dxa"/>
            <w:gridSpan w:val="8"/>
          </w:tcPr>
          <w:p w:rsidR="00CB623A" w:rsidRPr="00626562" w:rsidRDefault="00CB623A" w:rsidP="00626562">
            <w:pPr>
              <w:tabs>
                <w:tab w:val="left" w:pos="2355"/>
              </w:tabs>
              <w:rPr>
                <w:sz w:val="24"/>
                <w:szCs w:val="24"/>
                <w:lang w:val="uk-UA"/>
              </w:rPr>
            </w:pPr>
            <w:r w:rsidRPr="00626562">
              <w:rPr>
                <w:sz w:val="24"/>
                <w:szCs w:val="24"/>
                <w:lang w:val="uk-UA"/>
              </w:rPr>
              <w:t>Визначає та застосовує різні способи комунікації відповідно до визначених завдань,особливостей розвитку та вікових особливостей цільової аудиторії з урахуванням факторів,що впливають на результат, встановлює та підтримує професійні контакти в колективі, з батьківською спільнотою,профільними фахівцями та професійними організаціями</w:t>
            </w:r>
          </w:p>
        </w:tc>
        <w:tc>
          <w:tcPr>
            <w:tcW w:w="2051" w:type="dxa"/>
            <w:gridSpan w:val="4"/>
          </w:tcPr>
          <w:p w:rsidR="00CB623A" w:rsidRPr="00626562" w:rsidRDefault="00CB623A" w:rsidP="00626562">
            <w:pPr>
              <w:tabs>
                <w:tab w:val="left" w:pos="2355"/>
              </w:tabs>
              <w:rPr>
                <w:sz w:val="24"/>
                <w:szCs w:val="24"/>
                <w:lang w:val="uk-UA"/>
              </w:rPr>
            </w:pPr>
            <w:r w:rsidRPr="00626562">
              <w:rPr>
                <w:sz w:val="24"/>
                <w:szCs w:val="24"/>
                <w:lang w:val="uk-UA"/>
              </w:rPr>
              <w:t xml:space="preserve">Демонструє здатність надавати методичну допомогу педагогічним працівникам в організації освітнього процесу,налагодження ефективної </w:t>
            </w:r>
            <w:r w:rsidRPr="00626562">
              <w:rPr>
                <w:sz w:val="24"/>
                <w:szCs w:val="24"/>
                <w:lang w:val="uk-UA"/>
              </w:rPr>
              <w:lastRenderedPageBreak/>
              <w:t>співпраці та комунікації в професійній діяльності</w:t>
            </w:r>
          </w:p>
        </w:tc>
        <w:tc>
          <w:tcPr>
            <w:tcW w:w="1163" w:type="dxa"/>
            <w:gridSpan w:val="2"/>
          </w:tcPr>
          <w:p w:rsidR="00CB623A" w:rsidRPr="00626562" w:rsidRDefault="00CB623A" w:rsidP="00626562">
            <w:pPr>
              <w:tabs>
                <w:tab w:val="left" w:pos="2355"/>
              </w:tabs>
              <w:rPr>
                <w:bCs/>
                <w:iCs/>
                <w:sz w:val="24"/>
                <w:szCs w:val="24"/>
                <w:lang w:val="uk-UA"/>
              </w:rPr>
            </w:pPr>
          </w:p>
        </w:tc>
        <w:tc>
          <w:tcPr>
            <w:tcW w:w="1014" w:type="dxa"/>
          </w:tcPr>
          <w:p w:rsidR="00CB623A" w:rsidRDefault="00CB623A" w:rsidP="0008624B">
            <w:pPr>
              <w:tabs>
                <w:tab w:val="left" w:pos="2355"/>
              </w:tabs>
              <w:jc w:val="both"/>
              <w:rPr>
                <w:bCs/>
                <w:iCs/>
                <w:sz w:val="24"/>
                <w:szCs w:val="24"/>
                <w:lang w:val="uk-UA"/>
              </w:rPr>
            </w:pPr>
          </w:p>
        </w:tc>
        <w:tc>
          <w:tcPr>
            <w:tcW w:w="865" w:type="dxa"/>
          </w:tcPr>
          <w:p w:rsidR="00CB623A" w:rsidRDefault="00CB623A" w:rsidP="0008624B">
            <w:pPr>
              <w:tabs>
                <w:tab w:val="left" w:pos="2355"/>
              </w:tabs>
              <w:jc w:val="both"/>
              <w:rPr>
                <w:bCs/>
                <w:iCs/>
                <w:sz w:val="24"/>
                <w:szCs w:val="24"/>
                <w:lang w:val="uk-UA"/>
              </w:rPr>
            </w:pPr>
          </w:p>
        </w:tc>
        <w:tc>
          <w:tcPr>
            <w:tcW w:w="969" w:type="dxa"/>
          </w:tcPr>
          <w:p w:rsidR="00CB623A" w:rsidRDefault="00CB623A" w:rsidP="0008624B">
            <w:pPr>
              <w:tabs>
                <w:tab w:val="left" w:pos="2355"/>
              </w:tabs>
              <w:jc w:val="both"/>
              <w:rPr>
                <w:bCs/>
                <w:iCs/>
                <w:sz w:val="24"/>
                <w:szCs w:val="24"/>
                <w:lang w:val="uk-UA"/>
              </w:rPr>
            </w:pPr>
          </w:p>
        </w:tc>
        <w:tc>
          <w:tcPr>
            <w:tcW w:w="969" w:type="dxa"/>
          </w:tcPr>
          <w:p w:rsidR="00CB623A" w:rsidRDefault="00CB623A" w:rsidP="0008624B">
            <w:pPr>
              <w:tabs>
                <w:tab w:val="left" w:pos="2355"/>
              </w:tabs>
              <w:jc w:val="both"/>
              <w:rPr>
                <w:bCs/>
                <w:iCs/>
                <w:sz w:val="24"/>
                <w:szCs w:val="24"/>
                <w:lang w:val="uk-UA"/>
              </w:rPr>
            </w:pPr>
          </w:p>
        </w:tc>
      </w:tr>
      <w:tr w:rsidR="005E1F6B" w:rsidRPr="00EC780B" w:rsidTr="005E1F6B">
        <w:tc>
          <w:tcPr>
            <w:tcW w:w="1668" w:type="dxa"/>
          </w:tcPr>
          <w:p w:rsidR="005E1F6B" w:rsidRPr="00626562" w:rsidRDefault="005E1F6B" w:rsidP="00626562">
            <w:pPr>
              <w:rPr>
                <w:sz w:val="24"/>
                <w:szCs w:val="24"/>
                <w:lang w:val="uk-UA"/>
              </w:rPr>
            </w:pPr>
            <w:r w:rsidRPr="00626562">
              <w:rPr>
                <w:sz w:val="24"/>
                <w:szCs w:val="24"/>
                <w:lang w:val="uk-UA"/>
              </w:rPr>
              <w:lastRenderedPageBreak/>
              <w:t>В2.2</w:t>
            </w:r>
          </w:p>
          <w:p w:rsidR="005E1F6B" w:rsidRPr="00626562" w:rsidRDefault="005E1F6B" w:rsidP="00626562">
            <w:pPr>
              <w:rPr>
                <w:sz w:val="24"/>
                <w:szCs w:val="24"/>
                <w:lang w:val="uk-UA"/>
              </w:rPr>
            </w:pPr>
            <w:r w:rsidRPr="00626562">
              <w:rPr>
                <w:sz w:val="24"/>
                <w:szCs w:val="24"/>
                <w:lang w:val="uk-UA"/>
              </w:rPr>
              <w:t>Здатність залучати учасників освітнього процесу на засадах партнерства та взаємної відповідальності</w:t>
            </w:r>
          </w:p>
        </w:tc>
        <w:tc>
          <w:tcPr>
            <w:tcW w:w="3827" w:type="dxa"/>
            <w:gridSpan w:val="5"/>
          </w:tcPr>
          <w:p w:rsidR="005E1F6B" w:rsidRPr="00626562" w:rsidRDefault="005E1F6B" w:rsidP="00626562">
            <w:pPr>
              <w:tabs>
                <w:tab w:val="left" w:pos="2355"/>
              </w:tabs>
              <w:rPr>
                <w:sz w:val="24"/>
                <w:szCs w:val="24"/>
                <w:lang w:val="uk-UA"/>
              </w:rPr>
            </w:pPr>
            <w:r w:rsidRPr="00626562">
              <w:rPr>
                <w:sz w:val="24"/>
                <w:szCs w:val="24"/>
                <w:lang w:val="uk-UA"/>
              </w:rPr>
              <w:t>Співпраця з батьками на засадах партнерства і взаємної відповідальності. Визначає,враховує запити та очікування всіх учасників освітнього процесу,залучає їх до участі в ньому як його рівноправних учасників</w:t>
            </w:r>
          </w:p>
        </w:tc>
        <w:tc>
          <w:tcPr>
            <w:tcW w:w="2268" w:type="dxa"/>
            <w:gridSpan w:val="4"/>
          </w:tcPr>
          <w:p w:rsidR="005E1F6B" w:rsidRPr="00626562" w:rsidRDefault="005E1F6B" w:rsidP="00626562">
            <w:pPr>
              <w:tabs>
                <w:tab w:val="left" w:pos="2355"/>
              </w:tabs>
              <w:rPr>
                <w:sz w:val="24"/>
                <w:szCs w:val="24"/>
                <w:lang w:val="uk-UA"/>
              </w:rPr>
            </w:pPr>
            <w:r w:rsidRPr="00626562">
              <w:rPr>
                <w:sz w:val="24"/>
                <w:szCs w:val="24"/>
                <w:lang w:val="uk-UA"/>
              </w:rPr>
              <w:t>Надає консультативну та інформаційну підтримку батькам щодо навчання,вихованих і розвитку здобувачів освіти</w:t>
            </w:r>
          </w:p>
        </w:tc>
        <w:tc>
          <w:tcPr>
            <w:tcW w:w="2043" w:type="dxa"/>
            <w:gridSpan w:val="3"/>
          </w:tcPr>
          <w:p w:rsidR="005E1F6B" w:rsidRPr="00626562" w:rsidRDefault="005E1F6B" w:rsidP="00626562">
            <w:pPr>
              <w:tabs>
                <w:tab w:val="left" w:pos="2355"/>
              </w:tabs>
              <w:rPr>
                <w:sz w:val="24"/>
                <w:szCs w:val="24"/>
                <w:lang w:val="uk-UA"/>
              </w:rPr>
            </w:pPr>
            <w:r w:rsidRPr="00626562">
              <w:rPr>
                <w:sz w:val="24"/>
                <w:szCs w:val="24"/>
                <w:lang w:val="uk-UA"/>
              </w:rPr>
              <w:t>Використовує інноваційні форми,методи та засоби педагогічного просвітництва батьків</w:t>
            </w:r>
          </w:p>
        </w:tc>
        <w:tc>
          <w:tcPr>
            <w:tcW w:w="1163" w:type="dxa"/>
            <w:gridSpan w:val="2"/>
          </w:tcPr>
          <w:p w:rsidR="005E1F6B" w:rsidRPr="00626562" w:rsidRDefault="005E1F6B" w:rsidP="00626562">
            <w:pPr>
              <w:tabs>
                <w:tab w:val="left" w:pos="2355"/>
              </w:tabs>
              <w:rPr>
                <w:bCs/>
                <w:iCs/>
                <w:sz w:val="24"/>
                <w:szCs w:val="24"/>
                <w:lang w:val="uk-UA"/>
              </w:rPr>
            </w:pPr>
          </w:p>
        </w:tc>
        <w:tc>
          <w:tcPr>
            <w:tcW w:w="1014" w:type="dxa"/>
          </w:tcPr>
          <w:p w:rsidR="005E1F6B" w:rsidRDefault="005E1F6B" w:rsidP="0008624B">
            <w:pPr>
              <w:tabs>
                <w:tab w:val="left" w:pos="2355"/>
              </w:tabs>
              <w:jc w:val="both"/>
              <w:rPr>
                <w:bCs/>
                <w:iCs/>
                <w:sz w:val="24"/>
                <w:szCs w:val="24"/>
                <w:lang w:val="uk-UA"/>
              </w:rPr>
            </w:pPr>
          </w:p>
        </w:tc>
        <w:tc>
          <w:tcPr>
            <w:tcW w:w="865" w:type="dxa"/>
          </w:tcPr>
          <w:p w:rsidR="005E1F6B" w:rsidRDefault="005E1F6B" w:rsidP="0008624B">
            <w:pPr>
              <w:tabs>
                <w:tab w:val="left" w:pos="2355"/>
              </w:tabs>
              <w:jc w:val="both"/>
              <w:rPr>
                <w:bCs/>
                <w:iCs/>
                <w:sz w:val="24"/>
                <w:szCs w:val="24"/>
                <w:lang w:val="uk-UA"/>
              </w:rPr>
            </w:pPr>
          </w:p>
        </w:tc>
        <w:tc>
          <w:tcPr>
            <w:tcW w:w="969" w:type="dxa"/>
          </w:tcPr>
          <w:p w:rsidR="005E1F6B" w:rsidRDefault="005E1F6B" w:rsidP="0008624B">
            <w:pPr>
              <w:tabs>
                <w:tab w:val="left" w:pos="2355"/>
              </w:tabs>
              <w:jc w:val="both"/>
              <w:rPr>
                <w:bCs/>
                <w:iCs/>
                <w:sz w:val="24"/>
                <w:szCs w:val="24"/>
                <w:lang w:val="uk-UA"/>
              </w:rPr>
            </w:pPr>
          </w:p>
        </w:tc>
        <w:tc>
          <w:tcPr>
            <w:tcW w:w="969" w:type="dxa"/>
          </w:tcPr>
          <w:p w:rsidR="005E1F6B" w:rsidRDefault="005E1F6B" w:rsidP="0008624B">
            <w:pPr>
              <w:tabs>
                <w:tab w:val="left" w:pos="2355"/>
              </w:tabs>
              <w:jc w:val="both"/>
              <w:rPr>
                <w:bCs/>
                <w:iCs/>
                <w:sz w:val="24"/>
                <w:szCs w:val="24"/>
                <w:lang w:val="uk-UA"/>
              </w:rPr>
            </w:pPr>
          </w:p>
        </w:tc>
      </w:tr>
      <w:tr w:rsidR="005E1F6B" w:rsidRPr="00EC780B" w:rsidTr="005E1F6B">
        <w:tc>
          <w:tcPr>
            <w:tcW w:w="1668" w:type="dxa"/>
          </w:tcPr>
          <w:p w:rsidR="005E1F6B" w:rsidRPr="00626562" w:rsidRDefault="005E1F6B" w:rsidP="00626562">
            <w:pPr>
              <w:rPr>
                <w:sz w:val="24"/>
                <w:szCs w:val="24"/>
                <w:lang w:val="uk-UA"/>
              </w:rPr>
            </w:pPr>
            <w:r w:rsidRPr="00626562">
              <w:rPr>
                <w:sz w:val="24"/>
                <w:szCs w:val="24"/>
                <w:lang w:val="uk-UA"/>
              </w:rPr>
              <w:t>В2.3</w:t>
            </w:r>
          </w:p>
          <w:p w:rsidR="005E1F6B" w:rsidRPr="00626562" w:rsidRDefault="005E1F6B" w:rsidP="00626562">
            <w:pPr>
              <w:rPr>
                <w:sz w:val="24"/>
                <w:szCs w:val="24"/>
                <w:lang w:val="uk-UA"/>
              </w:rPr>
            </w:pPr>
            <w:r w:rsidRPr="00626562">
              <w:rPr>
                <w:sz w:val="24"/>
                <w:szCs w:val="24"/>
                <w:lang w:val="uk-UA"/>
              </w:rPr>
              <w:t>Здатність до командної взаємодії</w:t>
            </w:r>
          </w:p>
        </w:tc>
        <w:tc>
          <w:tcPr>
            <w:tcW w:w="6095" w:type="dxa"/>
            <w:gridSpan w:val="9"/>
          </w:tcPr>
          <w:p w:rsidR="005E1F6B" w:rsidRPr="00626562" w:rsidRDefault="005E1F6B" w:rsidP="00626562">
            <w:pPr>
              <w:tabs>
                <w:tab w:val="left" w:pos="2355"/>
              </w:tabs>
              <w:rPr>
                <w:sz w:val="24"/>
                <w:szCs w:val="24"/>
                <w:lang w:val="uk-UA"/>
              </w:rPr>
            </w:pPr>
            <w:r w:rsidRPr="00626562">
              <w:rPr>
                <w:sz w:val="24"/>
                <w:szCs w:val="24"/>
                <w:lang w:val="uk-UA"/>
              </w:rPr>
              <w:t>Реалізує принципи командної взаємодії в професійній діяльності та ефективно співпрацює з іншими членами команди з використанням різних форм, засобів і стратегій комунікації</w:t>
            </w:r>
          </w:p>
        </w:tc>
        <w:tc>
          <w:tcPr>
            <w:tcW w:w="2043" w:type="dxa"/>
            <w:gridSpan w:val="3"/>
          </w:tcPr>
          <w:p w:rsidR="005E1F6B" w:rsidRPr="00626562" w:rsidRDefault="005E1F6B" w:rsidP="00626562">
            <w:pPr>
              <w:tabs>
                <w:tab w:val="left" w:pos="2355"/>
              </w:tabs>
              <w:rPr>
                <w:sz w:val="24"/>
                <w:szCs w:val="24"/>
                <w:lang w:val="uk-UA"/>
              </w:rPr>
            </w:pPr>
            <w:r w:rsidRPr="00626562">
              <w:rPr>
                <w:sz w:val="24"/>
                <w:szCs w:val="24"/>
                <w:lang w:val="uk-UA"/>
              </w:rPr>
              <w:t>Організовує командну взаємодію.</w:t>
            </w:r>
          </w:p>
          <w:p w:rsidR="005E1F6B" w:rsidRPr="00626562" w:rsidRDefault="005E1F6B" w:rsidP="00626562">
            <w:pPr>
              <w:tabs>
                <w:tab w:val="left" w:pos="2355"/>
              </w:tabs>
              <w:rPr>
                <w:sz w:val="24"/>
                <w:szCs w:val="24"/>
                <w:lang w:val="uk-UA"/>
              </w:rPr>
            </w:pPr>
            <w:r w:rsidRPr="00626562">
              <w:rPr>
                <w:sz w:val="24"/>
                <w:szCs w:val="24"/>
                <w:lang w:val="uk-UA"/>
              </w:rPr>
              <w:t>Вносить пропозиції щодо розподілу командних ролей і спрямовує команду на вирішення проблемних питань</w:t>
            </w:r>
          </w:p>
        </w:tc>
        <w:tc>
          <w:tcPr>
            <w:tcW w:w="1163" w:type="dxa"/>
            <w:gridSpan w:val="2"/>
          </w:tcPr>
          <w:p w:rsidR="005E1F6B" w:rsidRPr="00626562" w:rsidRDefault="005E1F6B" w:rsidP="00626562">
            <w:pPr>
              <w:tabs>
                <w:tab w:val="left" w:pos="2355"/>
              </w:tabs>
              <w:rPr>
                <w:bCs/>
                <w:iCs/>
                <w:sz w:val="24"/>
                <w:szCs w:val="24"/>
                <w:lang w:val="uk-UA"/>
              </w:rPr>
            </w:pPr>
          </w:p>
        </w:tc>
        <w:tc>
          <w:tcPr>
            <w:tcW w:w="1014" w:type="dxa"/>
          </w:tcPr>
          <w:p w:rsidR="005E1F6B" w:rsidRDefault="005E1F6B" w:rsidP="0008624B">
            <w:pPr>
              <w:tabs>
                <w:tab w:val="left" w:pos="2355"/>
              </w:tabs>
              <w:jc w:val="both"/>
              <w:rPr>
                <w:bCs/>
                <w:iCs/>
                <w:sz w:val="24"/>
                <w:szCs w:val="24"/>
                <w:lang w:val="uk-UA"/>
              </w:rPr>
            </w:pPr>
          </w:p>
        </w:tc>
        <w:tc>
          <w:tcPr>
            <w:tcW w:w="865" w:type="dxa"/>
          </w:tcPr>
          <w:p w:rsidR="005E1F6B" w:rsidRDefault="005E1F6B" w:rsidP="0008624B">
            <w:pPr>
              <w:tabs>
                <w:tab w:val="left" w:pos="2355"/>
              </w:tabs>
              <w:jc w:val="both"/>
              <w:rPr>
                <w:bCs/>
                <w:iCs/>
                <w:sz w:val="24"/>
                <w:szCs w:val="24"/>
                <w:lang w:val="uk-UA"/>
              </w:rPr>
            </w:pPr>
          </w:p>
        </w:tc>
        <w:tc>
          <w:tcPr>
            <w:tcW w:w="969" w:type="dxa"/>
          </w:tcPr>
          <w:p w:rsidR="005E1F6B" w:rsidRDefault="005E1F6B" w:rsidP="0008624B">
            <w:pPr>
              <w:tabs>
                <w:tab w:val="left" w:pos="2355"/>
              </w:tabs>
              <w:jc w:val="both"/>
              <w:rPr>
                <w:bCs/>
                <w:iCs/>
                <w:sz w:val="24"/>
                <w:szCs w:val="24"/>
                <w:lang w:val="uk-UA"/>
              </w:rPr>
            </w:pPr>
          </w:p>
        </w:tc>
        <w:tc>
          <w:tcPr>
            <w:tcW w:w="969" w:type="dxa"/>
          </w:tcPr>
          <w:p w:rsidR="005E1F6B" w:rsidRDefault="005E1F6B" w:rsidP="0008624B">
            <w:pPr>
              <w:tabs>
                <w:tab w:val="left" w:pos="2355"/>
              </w:tabs>
              <w:jc w:val="both"/>
              <w:rPr>
                <w:bCs/>
                <w:iCs/>
                <w:sz w:val="24"/>
                <w:szCs w:val="24"/>
                <w:lang w:val="uk-UA"/>
              </w:rPr>
            </w:pPr>
          </w:p>
        </w:tc>
      </w:tr>
      <w:tr w:rsidR="005E1F6B" w:rsidRPr="00EC780B" w:rsidTr="00EA2899">
        <w:tc>
          <w:tcPr>
            <w:tcW w:w="14786" w:type="dxa"/>
            <w:gridSpan w:val="19"/>
          </w:tcPr>
          <w:p w:rsidR="005E1F6B" w:rsidRPr="00626562" w:rsidRDefault="005E1F6B" w:rsidP="00626562">
            <w:pPr>
              <w:rPr>
                <w:b/>
                <w:sz w:val="24"/>
                <w:szCs w:val="24"/>
                <w:lang w:val="uk-UA"/>
              </w:rPr>
            </w:pPr>
            <w:r w:rsidRPr="00626562">
              <w:rPr>
                <w:b/>
                <w:sz w:val="24"/>
                <w:szCs w:val="24"/>
                <w:lang w:val="uk-UA"/>
              </w:rPr>
              <w:t>В3 Морально-етична компетентність</w:t>
            </w:r>
          </w:p>
        </w:tc>
      </w:tr>
      <w:tr w:rsidR="005E1F6B" w:rsidRPr="00EC780B" w:rsidTr="00512B3A">
        <w:tc>
          <w:tcPr>
            <w:tcW w:w="1668" w:type="dxa"/>
          </w:tcPr>
          <w:p w:rsidR="005E1F6B" w:rsidRPr="00626562" w:rsidRDefault="005E1F6B" w:rsidP="00626562">
            <w:pPr>
              <w:rPr>
                <w:sz w:val="24"/>
                <w:szCs w:val="24"/>
                <w:lang w:val="uk-UA"/>
              </w:rPr>
            </w:pPr>
            <w:r w:rsidRPr="00626562">
              <w:rPr>
                <w:sz w:val="24"/>
                <w:szCs w:val="24"/>
                <w:lang w:val="uk-UA"/>
              </w:rPr>
              <w:t>В3.1</w:t>
            </w:r>
          </w:p>
          <w:p w:rsidR="005E1F6B" w:rsidRPr="00626562" w:rsidRDefault="005E1F6B" w:rsidP="00626562">
            <w:pPr>
              <w:rPr>
                <w:sz w:val="24"/>
                <w:szCs w:val="24"/>
                <w:lang w:val="uk-UA"/>
              </w:rPr>
            </w:pPr>
            <w:r w:rsidRPr="00626562">
              <w:rPr>
                <w:sz w:val="24"/>
                <w:szCs w:val="24"/>
                <w:lang w:val="uk-UA"/>
              </w:rPr>
              <w:t xml:space="preserve">Здатність враховувати культурні,релігійні,соціальні та мовні особливості родини під </w:t>
            </w:r>
            <w:r w:rsidRPr="00626562">
              <w:rPr>
                <w:sz w:val="24"/>
                <w:szCs w:val="24"/>
                <w:lang w:val="uk-UA"/>
              </w:rPr>
              <w:lastRenderedPageBreak/>
              <w:t>час освітнього процесу та здійснювати його незалежно від власних поглядів, стереотипів</w:t>
            </w:r>
          </w:p>
        </w:tc>
        <w:tc>
          <w:tcPr>
            <w:tcW w:w="8138" w:type="dxa"/>
            <w:gridSpan w:val="12"/>
          </w:tcPr>
          <w:p w:rsidR="005E1F6B" w:rsidRPr="00626562" w:rsidRDefault="005E1F6B" w:rsidP="00626562">
            <w:pPr>
              <w:tabs>
                <w:tab w:val="left" w:pos="2355"/>
              </w:tabs>
              <w:rPr>
                <w:sz w:val="24"/>
                <w:szCs w:val="24"/>
                <w:lang w:val="uk-UA"/>
              </w:rPr>
            </w:pPr>
            <w:r w:rsidRPr="00626562">
              <w:rPr>
                <w:sz w:val="24"/>
                <w:szCs w:val="24"/>
                <w:lang w:val="uk-UA"/>
              </w:rPr>
              <w:lastRenderedPageBreak/>
              <w:t>Створювати сприятливі умови для усіх учасників освітнього процесу з урахуванням їх культурних,релігійних,соціальних та мовних особливостей. Прогнозує та враховує наслідки впливу власних поглядів,стереотипів та упереджень на професійну діяльність. Формує толерантне ставлення у здобувачів освіти до різних мов ,культур,традицій.</w:t>
            </w:r>
          </w:p>
        </w:tc>
        <w:tc>
          <w:tcPr>
            <w:tcW w:w="1163" w:type="dxa"/>
            <w:gridSpan w:val="2"/>
          </w:tcPr>
          <w:p w:rsidR="005E1F6B" w:rsidRPr="00626562" w:rsidRDefault="005E1F6B" w:rsidP="00626562">
            <w:pPr>
              <w:tabs>
                <w:tab w:val="left" w:pos="2355"/>
              </w:tabs>
              <w:rPr>
                <w:bCs/>
                <w:iCs/>
                <w:sz w:val="24"/>
                <w:szCs w:val="24"/>
                <w:lang w:val="uk-UA"/>
              </w:rPr>
            </w:pPr>
          </w:p>
        </w:tc>
        <w:tc>
          <w:tcPr>
            <w:tcW w:w="1014" w:type="dxa"/>
          </w:tcPr>
          <w:p w:rsidR="005E1F6B" w:rsidRDefault="005E1F6B" w:rsidP="0008624B">
            <w:pPr>
              <w:tabs>
                <w:tab w:val="left" w:pos="2355"/>
              </w:tabs>
              <w:jc w:val="both"/>
              <w:rPr>
                <w:bCs/>
                <w:iCs/>
                <w:sz w:val="24"/>
                <w:szCs w:val="24"/>
                <w:lang w:val="uk-UA"/>
              </w:rPr>
            </w:pPr>
          </w:p>
        </w:tc>
        <w:tc>
          <w:tcPr>
            <w:tcW w:w="865" w:type="dxa"/>
          </w:tcPr>
          <w:p w:rsidR="005E1F6B" w:rsidRDefault="005E1F6B" w:rsidP="0008624B">
            <w:pPr>
              <w:tabs>
                <w:tab w:val="left" w:pos="2355"/>
              </w:tabs>
              <w:jc w:val="both"/>
              <w:rPr>
                <w:bCs/>
                <w:iCs/>
                <w:sz w:val="24"/>
                <w:szCs w:val="24"/>
                <w:lang w:val="uk-UA"/>
              </w:rPr>
            </w:pPr>
          </w:p>
        </w:tc>
        <w:tc>
          <w:tcPr>
            <w:tcW w:w="969" w:type="dxa"/>
          </w:tcPr>
          <w:p w:rsidR="005E1F6B" w:rsidRDefault="005E1F6B" w:rsidP="0008624B">
            <w:pPr>
              <w:tabs>
                <w:tab w:val="left" w:pos="2355"/>
              </w:tabs>
              <w:jc w:val="both"/>
              <w:rPr>
                <w:bCs/>
                <w:iCs/>
                <w:sz w:val="24"/>
                <w:szCs w:val="24"/>
                <w:lang w:val="uk-UA"/>
              </w:rPr>
            </w:pPr>
          </w:p>
        </w:tc>
        <w:tc>
          <w:tcPr>
            <w:tcW w:w="969" w:type="dxa"/>
          </w:tcPr>
          <w:p w:rsidR="005E1F6B" w:rsidRDefault="005E1F6B" w:rsidP="0008624B">
            <w:pPr>
              <w:tabs>
                <w:tab w:val="left" w:pos="2355"/>
              </w:tabs>
              <w:jc w:val="both"/>
              <w:rPr>
                <w:bCs/>
                <w:iCs/>
                <w:sz w:val="24"/>
                <w:szCs w:val="24"/>
                <w:lang w:val="uk-UA"/>
              </w:rPr>
            </w:pPr>
          </w:p>
        </w:tc>
      </w:tr>
      <w:tr w:rsidR="00510DFF" w:rsidRPr="00EC780B" w:rsidTr="003145B1">
        <w:tc>
          <w:tcPr>
            <w:tcW w:w="14786" w:type="dxa"/>
            <w:gridSpan w:val="19"/>
          </w:tcPr>
          <w:p w:rsidR="00510DFF" w:rsidRPr="00626562" w:rsidRDefault="00510DFF" w:rsidP="00626562">
            <w:pPr>
              <w:tabs>
                <w:tab w:val="left" w:pos="2355"/>
              </w:tabs>
              <w:rPr>
                <w:b/>
                <w:bCs/>
                <w:iCs/>
                <w:sz w:val="24"/>
                <w:szCs w:val="24"/>
                <w:lang w:val="uk-UA"/>
              </w:rPr>
            </w:pPr>
            <w:r w:rsidRPr="00626562">
              <w:rPr>
                <w:b/>
                <w:bCs/>
                <w:iCs/>
                <w:sz w:val="24"/>
                <w:szCs w:val="24"/>
                <w:lang w:val="uk-UA"/>
              </w:rPr>
              <w:lastRenderedPageBreak/>
              <w:t>Г Професійний розвиток та самовдосконалення</w:t>
            </w:r>
          </w:p>
        </w:tc>
      </w:tr>
      <w:tr w:rsidR="00510DFF" w:rsidRPr="00EC780B" w:rsidTr="00262BFC">
        <w:tc>
          <w:tcPr>
            <w:tcW w:w="14786" w:type="dxa"/>
            <w:gridSpan w:val="19"/>
          </w:tcPr>
          <w:p w:rsidR="00510DFF" w:rsidRPr="00626562" w:rsidRDefault="00510DFF" w:rsidP="00626562">
            <w:pPr>
              <w:tabs>
                <w:tab w:val="left" w:pos="2355"/>
              </w:tabs>
              <w:rPr>
                <w:b/>
                <w:bCs/>
                <w:iCs/>
                <w:sz w:val="24"/>
                <w:szCs w:val="24"/>
                <w:lang w:val="uk-UA"/>
              </w:rPr>
            </w:pPr>
            <w:r w:rsidRPr="00626562">
              <w:rPr>
                <w:b/>
                <w:bCs/>
                <w:iCs/>
                <w:sz w:val="24"/>
                <w:szCs w:val="24"/>
                <w:lang w:val="uk-UA"/>
              </w:rPr>
              <w:t>Г1 Здатність до навчання протягом життя</w:t>
            </w:r>
          </w:p>
        </w:tc>
      </w:tr>
      <w:tr w:rsidR="00510DFF" w:rsidRPr="00510DFF" w:rsidTr="00510DFF">
        <w:tc>
          <w:tcPr>
            <w:tcW w:w="1668" w:type="dxa"/>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
                <w:bCs/>
                <w:iCs/>
                <w:sz w:val="24"/>
                <w:szCs w:val="24"/>
                <w:lang w:val="uk-UA"/>
              </w:rPr>
            </w:pPr>
            <w:r w:rsidRPr="00626562">
              <w:rPr>
                <w:b/>
                <w:bCs/>
                <w:iCs/>
                <w:sz w:val="24"/>
                <w:szCs w:val="24"/>
                <w:lang w:val="uk-UA"/>
              </w:rPr>
              <w:t>Г1.1</w:t>
            </w:r>
          </w:p>
          <w:p w:rsidR="00510DFF" w:rsidRPr="00626562" w:rsidRDefault="00510DFF" w:rsidP="00626562">
            <w:pPr>
              <w:tabs>
                <w:tab w:val="left" w:pos="2355"/>
              </w:tabs>
              <w:rPr>
                <w:bCs/>
                <w:iCs/>
                <w:sz w:val="24"/>
                <w:szCs w:val="24"/>
                <w:lang w:val="uk-UA"/>
              </w:rPr>
            </w:pPr>
            <w:r w:rsidRPr="00626562">
              <w:rPr>
                <w:bCs/>
                <w:iCs/>
                <w:sz w:val="24"/>
                <w:szCs w:val="24"/>
                <w:lang w:val="uk-UA"/>
              </w:rPr>
              <w:t xml:space="preserve">Здатність до саморефлексії та </w:t>
            </w:r>
            <w:proofErr w:type="spellStart"/>
            <w:r w:rsidRPr="00626562">
              <w:rPr>
                <w:bCs/>
                <w:iCs/>
                <w:sz w:val="24"/>
                <w:szCs w:val="24"/>
                <w:lang w:val="uk-UA"/>
              </w:rPr>
              <w:t>самооцінювання</w:t>
            </w:r>
            <w:proofErr w:type="spellEnd"/>
            <w:r w:rsidRPr="00626562">
              <w:rPr>
                <w:bCs/>
                <w:iCs/>
                <w:sz w:val="24"/>
                <w:szCs w:val="24"/>
                <w:lang w:val="uk-UA"/>
              </w:rPr>
              <w:t xml:space="preserve"> власної професійної діяльності</w:t>
            </w:r>
          </w:p>
        </w:tc>
        <w:tc>
          <w:tcPr>
            <w:tcW w:w="4056" w:type="dxa"/>
            <w:gridSpan w:val="6"/>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 xml:space="preserve">Аналізує та оцінює результати власної професійної діяльності, рівень сформованості професійних </w:t>
            </w:r>
            <w:proofErr w:type="spellStart"/>
            <w:r w:rsidRPr="00626562">
              <w:rPr>
                <w:bCs/>
                <w:iCs/>
                <w:sz w:val="24"/>
                <w:szCs w:val="24"/>
                <w:lang w:val="uk-UA"/>
              </w:rPr>
              <w:t>компетентностей</w:t>
            </w:r>
            <w:proofErr w:type="spellEnd"/>
            <w:r w:rsidRPr="00626562">
              <w:rPr>
                <w:bCs/>
                <w:iCs/>
                <w:sz w:val="24"/>
                <w:szCs w:val="24"/>
                <w:lang w:val="uk-UA"/>
              </w:rPr>
              <w:t xml:space="preserve"> відповідно до вимог професійного стандарту, виявляє власні потреби у професійному розвитку</w:t>
            </w:r>
          </w:p>
        </w:tc>
        <w:tc>
          <w:tcPr>
            <w:tcW w:w="2348" w:type="dxa"/>
            <w:gridSpan w:val="4"/>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Відстежує динаміку та результати власної професійної діяльності. Виявляє труднощі, усуває недоліки власної професійної діяльності</w:t>
            </w:r>
          </w:p>
        </w:tc>
        <w:tc>
          <w:tcPr>
            <w:tcW w:w="1734" w:type="dxa"/>
            <w:gridSpan w:val="2"/>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 xml:space="preserve">Демонструє здатність надавати методичну підтримку щодо </w:t>
            </w:r>
            <w:proofErr w:type="spellStart"/>
            <w:r w:rsidRPr="00626562">
              <w:rPr>
                <w:bCs/>
                <w:iCs/>
                <w:sz w:val="24"/>
                <w:szCs w:val="24"/>
                <w:lang w:val="uk-UA"/>
              </w:rPr>
              <w:t>самооцінювання</w:t>
            </w:r>
            <w:proofErr w:type="spellEnd"/>
            <w:r w:rsidRPr="00626562">
              <w:rPr>
                <w:bCs/>
                <w:iCs/>
                <w:sz w:val="24"/>
                <w:szCs w:val="24"/>
                <w:lang w:val="uk-UA"/>
              </w:rPr>
              <w:t xml:space="preserve"> професійної діяльності педагогічними працівниками</w:t>
            </w:r>
          </w:p>
        </w:tc>
        <w:tc>
          <w:tcPr>
            <w:tcW w:w="1163" w:type="dxa"/>
            <w:gridSpan w:val="2"/>
            <w:tcBorders>
              <w:top w:val="single" w:sz="4" w:space="0" w:color="auto"/>
              <w:left w:val="single" w:sz="4" w:space="0" w:color="auto"/>
              <w:bottom w:val="single" w:sz="4" w:space="0" w:color="auto"/>
              <w:right w:val="single" w:sz="4" w:space="0" w:color="auto"/>
            </w:tcBorders>
          </w:tcPr>
          <w:p w:rsidR="00510DFF" w:rsidRPr="00626562" w:rsidRDefault="00510DFF" w:rsidP="00626562">
            <w:pPr>
              <w:tabs>
                <w:tab w:val="left" w:pos="2355"/>
              </w:tabs>
              <w:rPr>
                <w:bCs/>
                <w:iCs/>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r>
      <w:tr w:rsidR="00510DFF" w:rsidRPr="00510DFF" w:rsidTr="00510DFF">
        <w:tc>
          <w:tcPr>
            <w:tcW w:w="1668" w:type="dxa"/>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
                <w:bCs/>
                <w:iCs/>
                <w:sz w:val="24"/>
                <w:szCs w:val="24"/>
                <w:lang w:val="uk-UA"/>
              </w:rPr>
            </w:pPr>
            <w:r w:rsidRPr="00626562">
              <w:rPr>
                <w:b/>
                <w:bCs/>
                <w:iCs/>
                <w:sz w:val="24"/>
                <w:szCs w:val="24"/>
                <w:lang w:val="uk-UA"/>
              </w:rPr>
              <w:t>Г1.2</w:t>
            </w:r>
          </w:p>
          <w:p w:rsidR="00510DFF" w:rsidRPr="00626562" w:rsidRDefault="00510DFF" w:rsidP="00626562">
            <w:pPr>
              <w:tabs>
                <w:tab w:val="left" w:pos="2355"/>
              </w:tabs>
              <w:rPr>
                <w:bCs/>
                <w:iCs/>
                <w:sz w:val="24"/>
                <w:szCs w:val="24"/>
                <w:lang w:val="uk-UA"/>
              </w:rPr>
            </w:pPr>
            <w:r w:rsidRPr="00626562">
              <w:rPr>
                <w:bCs/>
                <w:iCs/>
                <w:sz w:val="24"/>
                <w:szCs w:val="24"/>
                <w:lang w:val="uk-UA"/>
              </w:rPr>
              <w:t>Здатність планувати та реалізовувати індивідуальний професійний розвиток та самоосвіту</w:t>
            </w:r>
          </w:p>
        </w:tc>
        <w:tc>
          <w:tcPr>
            <w:tcW w:w="1860" w:type="dxa"/>
            <w:gridSpan w:val="3"/>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Визначає оперативні цілі індивідуального професійного розвитку та самоосвіти відповідно до власних професійних потреб</w:t>
            </w:r>
          </w:p>
        </w:tc>
        <w:tc>
          <w:tcPr>
            <w:tcW w:w="2196" w:type="dxa"/>
            <w:gridSpan w:val="3"/>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Визначає стратегічні цілі індивідуального професійного розвитку та самоосвіти відповідно до власних професійних потреб</w:t>
            </w:r>
          </w:p>
        </w:tc>
        <w:tc>
          <w:tcPr>
            <w:tcW w:w="2348" w:type="dxa"/>
            <w:gridSpan w:val="4"/>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Демонструє здатність організовувати та передавати власний професійний досвід</w:t>
            </w:r>
          </w:p>
        </w:tc>
        <w:tc>
          <w:tcPr>
            <w:tcW w:w="1734" w:type="dxa"/>
            <w:gridSpan w:val="2"/>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 xml:space="preserve">Демонструє здатність надавати підтримку у визначенні стратегічних та операційних цілей професійного зростання педагогічних працівників. </w:t>
            </w:r>
            <w:r w:rsidRPr="00626562">
              <w:rPr>
                <w:bCs/>
                <w:iCs/>
                <w:sz w:val="24"/>
                <w:szCs w:val="24"/>
                <w:lang w:val="uk-UA"/>
              </w:rPr>
              <w:lastRenderedPageBreak/>
              <w:t>Відстежує зміни в системі освіти, враховує їх у проектуванні власної професійної діяльності та плануванні професійного розвитку</w:t>
            </w:r>
          </w:p>
        </w:tc>
        <w:tc>
          <w:tcPr>
            <w:tcW w:w="1163" w:type="dxa"/>
            <w:gridSpan w:val="2"/>
            <w:tcBorders>
              <w:top w:val="single" w:sz="4" w:space="0" w:color="auto"/>
              <w:left w:val="single" w:sz="4" w:space="0" w:color="auto"/>
              <w:bottom w:val="single" w:sz="4" w:space="0" w:color="auto"/>
              <w:right w:val="single" w:sz="4" w:space="0" w:color="auto"/>
            </w:tcBorders>
          </w:tcPr>
          <w:p w:rsidR="00510DFF" w:rsidRPr="00626562" w:rsidRDefault="00510DFF" w:rsidP="00626562">
            <w:pPr>
              <w:tabs>
                <w:tab w:val="left" w:pos="2355"/>
              </w:tabs>
              <w:rPr>
                <w:bCs/>
                <w:iCs/>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r>
      <w:tr w:rsidR="00510DFF" w:rsidTr="00510DFF">
        <w:tc>
          <w:tcPr>
            <w:tcW w:w="1668" w:type="dxa"/>
            <w:tcBorders>
              <w:top w:val="single" w:sz="4" w:space="0" w:color="auto"/>
              <w:left w:val="single" w:sz="4" w:space="0" w:color="auto"/>
              <w:bottom w:val="single" w:sz="4" w:space="0" w:color="auto"/>
              <w:right w:val="single" w:sz="4" w:space="0" w:color="auto"/>
            </w:tcBorders>
          </w:tcPr>
          <w:p w:rsidR="00510DFF" w:rsidRPr="00626562" w:rsidRDefault="00510DFF" w:rsidP="00626562">
            <w:pPr>
              <w:tabs>
                <w:tab w:val="left" w:pos="2355"/>
              </w:tabs>
              <w:rPr>
                <w:bCs/>
                <w:iCs/>
                <w:sz w:val="24"/>
                <w:szCs w:val="24"/>
                <w:lang w:val="uk-UA"/>
              </w:rPr>
            </w:pPr>
          </w:p>
        </w:tc>
        <w:tc>
          <w:tcPr>
            <w:tcW w:w="8138" w:type="dxa"/>
            <w:gridSpan w:val="12"/>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Планує власний професійний розвиток відповідно до визначених цілей. Критично обирає види, форми, програми та суб’єктів підвищення кваліфікації відповідно до власних професійних потреб та вимог законодавства</w:t>
            </w:r>
          </w:p>
        </w:tc>
        <w:tc>
          <w:tcPr>
            <w:tcW w:w="1163" w:type="dxa"/>
            <w:gridSpan w:val="2"/>
            <w:tcBorders>
              <w:top w:val="single" w:sz="4" w:space="0" w:color="auto"/>
              <w:left w:val="single" w:sz="4" w:space="0" w:color="auto"/>
              <w:bottom w:val="single" w:sz="4" w:space="0" w:color="auto"/>
              <w:right w:val="single" w:sz="4" w:space="0" w:color="auto"/>
            </w:tcBorders>
          </w:tcPr>
          <w:p w:rsidR="00510DFF" w:rsidRPr="00626562" w:rsidRDefault="00510DFF" w:rsidP="00626562">
            <w:pPr>
              <w:tabs>
                <w:tab w:val="left" w:pos="2355"/>
              </w:tabs>
              <w:rPr>
                <w:bCs/>
                <w:iCs/>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r>
      <w:tr w:rsidR="00510DFF" w:rsidTr="00510DFF">
        <w:tc>
          <w:tcPr>
            <w:tcW w:w="14786" w:type="dxa"/>
            <w:gridSpan w:val="19"/>
            <w:tcBorders>
              <w:top w:val="single" w:sz="4" w:space="0" w:color="auto"/>
              <w:left w:val="single" w:sz="4" w:space="0" w:color="auto"/>
              <w:bottom w:val="single" w:sz="4" w:space="0" w:color="auto"/>
              <w:right w:val="single" w:sz="4" w:space="0" w:color="auto"/>
            </w:tcBorders>
          </w:tcPr>
          <w:p w:rsidR="00510DFF" w:rsidRPr="00626562" w:rsidRDefault="00510DFF" w:rsidP="00626562">
            <w:pPr>
              <w:tabs>
                <w:tab w:val="left" w:pos="2355"/>
              </w:tabs>
              <w:rPr>
                <w:b/>
                <w:bCs/>
                <w:iCs/>
                <w:sz w:val="24"/>
                <w:szCs w:val="24"/>
                <w:lang w:val="uk-UA"/>
              </w:rPr>
            </w:pPr>
            <w:r w:rsidRPr="00626562">
              <w:rPr>
                <w:b/>
                <w:bCs/>
                <w:iCs/>
                <w:sz w:val="24"/>
                <w:szCs w:val="24"/>
                <w:lang w:val="uk-UA"/>
              </w:rPr>
              <w:t>Г2 Інформаційно-комунікаційна компетентність</w:t>
            </w:r>
          </w:p>
          <w:p w:rsidR="00510DFF" w:rsidRPr="00626562" w:rsidRDefault="00510DFF" w:rsidP="00626562">
            <w:pPr>
              <w:tabs>
                <w:tab w:val="left" w:pos="2355"/>
              </w:tabs>
              <w:rPr>
                <w:bCs/>
                <w:iCs/>
                <w:sz w:val="24"/>
                <w:szCs w:val="24"/>
                <w:lang w:val="uk-UA"/>
              </w:rPr>
            </w:pPr>
          </w:p>
        </w:tc>
      </w:tr>
      <w:tr w:rsidR="00510DFF" w:rsidTr="00510DFF">
        <w:tc>
          <w:tcPr>
            <w:tcW w:w="1668" w:type="dxa"/>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
                <w:bCs/>
                <w:iCs/>
                <w:sz w:val="24"/>
                <w:szCs w:val="24"/>
                <w:lang w:val="uk-UA"/>
              </w:rPr>
            </w:pPr>
            <w:r w:rsidRPr="00626562">
              <w:rPr>
                <w:b/>
                <w:bCs/>
                <w:iCs/>
                <w:sz w:val="24"/>
                <w:szCs w:val="24"/>
                <w:lang w:val="uk-UA"/>
              </w:rPr>
              <w:t>Г2.1</w:t>
            </w:r>
          </w:p>
          <w:p w:rsidR="00510DFF" w:rsidRPr="00626562" w:rsidRDefault="00510DFF" w:rsidP="00626562">
            <w:pPr>
              <w:tabs>
                <w:tab w:val="left" w:pos="2355"/>
              </w:tabs>
              <w:rPr>
                <w:bCs/>
                <w:iCs/>
                <w:sz w:val="24"/>
                <w:szCs w:val="24"/>
                <w:lang w:val="uk-UA"/>
              </w:rPr>
            </w:pPr>
            <w:r w:rsidRPr="00626562">
              <w:rPr>
                <w:bCs/>
                <w:iCs/>
                <w:sz w:val="24"/>
                <w:szCs w:val="24"/>
                <w:lang w:val="uk-UA"/>
              </w:rPr>
              <w:t>Здатність орієнтуватися в інформаційному просторі</w:t>
            </w:r>
          </w:p>
        </w:tc>
        <w:tc>
          <w:tcPr>
            <w:tcW w:w="8138" w:type="dxa"/>
            <w:gridSpan w:val="12"/>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Критично оцінює, добирає інформацію. Відповідально ставиться до її використання та накопичення у професійній діяльності</w:t>
            </w:r>
          </w:p>
        </w:tc>
        <w:tc>
          <w:tcPr>
            <w:tcW w:w="1163" w:type="dxa"/>
            <w:gridSpan w:val="2"/>
            <w:tcBorders>
              <w:top w:val="single" w:sz="4" w:space="0" w:color="auto"/>
              <w:left w:val="single" w:sz="4" w:space="0" w:color="auto"/>
              <w:bottom w:val="single" w:sz="4" w:space="0" w:color="auto"/>
              <w:right w:val="single" w:sz="4" w:space="0" w:color="auto"/>
            </w:tcBorders>
          </w:tcPr>
          <w:p w:rsidR="00510DFF" w:rsidRPr="00626562" w:rsidRDefault="00510DFF" w:rsidP="00626562">
            <w:pPr>
              <w:tabs>
                <w:tab w:val="left" w:pos="2355"/>
              </w:tabs>
              <w:rPr>
                <w:bCs/>
                <w:iCs/>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r>
      <w:tr w:rsidR="00510DFF" w:rsidRPr="00510DFF" w:rsidTr="00510DFF">
        <w:tc>
          <w:tcPr>
            <w:tcW w:w="1668" w:type="dxa"/>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Г2.2</w:t>
            </w:r>
          </w:p>
          <w:p w:rsidR="00510DFF" w:rsidRPr="00626562" w:rsidRDefault="00510DFF" w:rsidP="00626562">
            <w:pPr>
              <w:tabs>
                <w:tab w:val="left" w:pos="2355"/>
              </w:tabs>
              <w:rPr>
                <w:bCs/>
                <w:iCs/>
                <w:sz w:val="24"/>
                <w:szCs w:val="24"/>
                <w:lang w:val="uk-UA"/>
              </w:rPr>
            </w:pPr>
            <w:r w:rsidRPr="00626562">
              <w:rPr>
                <w:bCs/>
                <w:iCs/>
                <w:sz w:val="24"/>
                <w:szCs w:val="24"/>
                <w:lang w:val="uk-UA"/>
              </w:rPr>
              <w:t>Здатність ефективно використовувати ІКТ та електронні освітні ресурси в професійній діяльності</w:t>
            </w:r>
          </w:p>
        </w:tc>
        <w:tc>
          <w:tcPr>
            <w:tcW w:w="8138" w:type="dxa"/>
            <w:gridSpan w:val="12"/>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Дотримується правових та санітарно-гігієнічних вимог використання ІКТ в професійній діяльності згідно чинного законодавства. Використовує ІКТ та електронні освітні ресурси для організації освітнього процесу, професійного спілкування; дотримується академічної доброчесності, вимог з охорони авторських прав під час використання та поширення електронних (цифрових) освітніх ресурсів</w:t>
            </w:r>
          </w:p>
        </w:tc>
        <w:tc>
          <w:tcPr>
            <w:tcW w:w="1163" w:type="dxa"/>
            <w:gridSpan w:val="2"/>
            <w:tcBorders>
              <w:top w:val="single" w:sz="4" w:space="0" w:color="auto"/>
              <w:left w:val="single" w:sz="4" w:space="0" w:color="auto"/>
              <w:bottom w:val="single" w:sz="4" w:space="0" w:color="auto"/>
              <w:right w:val="single" w:sz="4" w:space="0" w:color="auto"/>
            </w:tcBorders>
          </w:tcPr>
          <w:p w:rsidR="00510DFF" w:rsidRPr="00626562" w:rsidRDefault="00510DFF" w:rsidP="00626562">
            <w:pPr>
              <w:tabs>
                <w:tab w:val="left" w:pos="2355"/>
              </w:tabs>
              <w:rPr>
                <w:bCs/>
                <w:iCs/>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r>
      <w:tr w:rsidR="00510DFF" w:rsidTr="00510DFF">
        <w:tc>
          <w:tcPr>
            <w:tcW w:w="1668" w:type="dxa"/>
            <w:tcBorders>
              <w:top w:val="single" w:sz="4" w:space="0" w:color="auto"/>
              <w:left w:val="single" w:sz="4" w:space="0" w:color="auto"/>
              <w:bottom w:val="single" w:sz="4" w:space="0" w:color="auto"/>
              <w:right w:val="single" w:sz="4" w:space="0" w:color="auto"/>
            </w:tcBorders>
          </w:tcPr>
          <w:p w:rsidR="00510DFF" w:rsidRPr="00626562" w:rsidRDefault="00510DFF" w:rsidP="00626562">
            <w:pPr>
              <w:tabs>
                <w:tab w:val="left" w:pos="2355"/>
              </w:tabs>
              <w:rPr>
                <w:bCs/>
                <w:iCs/>
                <w:sz w:val="24"/>
                <w:szCs w:val="24"/>
                <w:lang w:val="uk-UA"/>
              </w:rPr>
            </w:pPr>
          </w:p>
        </w:tc>
        <w:tc>
          <w:tcPr>
            <w:tcW w:w="1860" w:type="dxa"/>
            <w:gridSpan w:val="3"/>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t xml:space="preserve">Використовує наявні </w:t>
            </w:r>
            <w:r w:rsidRPr="00626562">
              <w:rPr>
                <w:bCs/>
                <w:iCs/>
                <w:sz w:val="24"/>
                <w:szCs w:val="24"/>
                <w:lang w:val="uk-UA"/>
              </w:rPr>
              <w:lastRenderedPageBreak/>
              <w:t>електронні (цифрові) освітні ресурси в освітньому процесі</w:t>
            </w:r>
          </w:p>
        </w:tc>
        <w:tc>
          <w:tcPr>
            <w:tcW w:w="4544" w:type="dxa"/>
            <w:gridSpan w:val="7"/>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lastRenderedPageBreak/>
              <w:t xml:space="preserve">Використовує ІКТ з урахуванням цілей і завдань освітнього процесу, вікових та </w:t>
            </w:r>
            <w:r w:rsidRPr="00626562">
              <w:rPr>
                <w:bCs/>
                <w:iCs/>
                <w:sz w:val="24"/>
                <w:szCs w:val="24"/>
                <w:lang w:val="uk-UA"/>
              </w:rPr>
              <w:lastRenderedPageBreak/>
              <w:t>індивідуальних особливостей здобувачів освіти; аналізує їх ефективність у професійній діяльності</w:t>
            </w:r>
          </w:p>
        </w:tc>
        <w:tc>
          <w:tcPr>
            <w:tcW w:w="1734" w:type="dxa"/>
            <w:gridSpan w:val="2"/>
            <w:tcBorders>
              <w:top w:val="single" w:sz="4" w:space="0" w:color="auto"/>
              <w:left w:val="single" w:sz="4" w:space="0" w:color="auto"/>
              <w:bottom w:val="single" w:sz="4" w:space="0" w:color="auto"/>
              <w:right w:val="single" w:sz="4" w:space="0" w:color="auto"/>
            </w:tcBorders>
            <w:hideMark/>
          </w:tcPr>
          <w:p w:rsidR="00510DFF" w:rsidRPr="00626562" w:rsidRDefault="00510DFF" w:rsidP="00626562">
            <w:pPr>
              <w:tabs>
                <w:tab w:val="left" w:pos="2355"/>
              </w:tabs>
              <w:rPr>
                <w:bCs/>
                <w:iCs/>
                <w:sz w:val="24"/>
                <w:szCs w:val="24"/>
                <w:lang w:val="uk-UA"/>
              </w:rPr>
            </w:pPr>
            <w:r w:rsidRPr="00626562">
              <w:rPr>
                <w:bCs/>
                <w:iCs/>
                <w:sz w:val="24"/>
                <w:szCs w:val="24"/>
                <w:lang w:val="uk-UA"/>
              </w:rPr>
              <w:lastRenderedPageBreak/>
              <w:t xml:space="preserve">Створює (за потреб) нові </w:t>
            </w:r>
            <w:r w:rsidRPr="00626562">
              <w:rPr>
                <w:bCs/>
                <w:iCs/>
                <w:sz w:val="24"/>
                <w:szCs w:val="24"/>
                <w:lang w:val="uk-UA"/>
              </w:rPr>
              <w:lastRenderedPageBreak/>
              <w:t>електронні (цифрові) освітні ресурси, апробує та популяризує їх. Критично аналізує доцільність використання ІКТ і електронних освітніх ресурсів в освітньому процесі, добирає їх. Надає методичну допомогу іншим педагогам в оволодінні цифровими навичками</w:t>
            </w:r>
          </w:p>
        </w:tc>
        <w:tc>
          <w:tcPr>
            <w:tcW w:w="1163" w:type="dxa"/>
            <w:gridSpan w:val="2"/>
            <w:tcBorders>
              <w:top w:val="single" w:sz="4" w:space="0" w:color="auto"/>
              <w:left w:val="single" w:sz="4" w:space="0" w:color="auto"/>
              <w:bottom w:val="single" w:sz="4" w:space="0" w:color="auto"/>
              <w:right w:val="single" w:sz="4" w:space="0" w:color="auto"/>
            </w:tcBorders>
          </w:tcPr>
          <w:p w:rsidR="00510DFF" w:rsidRPr="00626562" w:rsidRDefault="00510DFF" w:rsidP="00626562">
            <w:pPr>
              <w:tabs>
                <w:tab w:val="left" w:pos="2355"/>
              </w:tabs>
              <w:rPr>
                <w:bCs/>
                <w:iCs/>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r>
      <w:tr w:rsidR="00510DFF" w:rsidTr="00510DFF">
        <w:tc>
          <w:tcPr>
            <w:tcW w:w="1668" w:type="dxa"/>
            <w:tcBorders>
              <w:top w:val="single" w:sz="4" w:space="0" w:color="auto"/>
              <w:left w:val="single" w:sz="4" w:space="0" w:color="auto"/>
              <w:bottom w:val="single" w:sz="4" w:space="0" w:color="auto"/>
              <w:right w:val="single" w:sz="4" w:space="0" w:color="auto"/>
            </w:tcBorders>
            <w:hideMark/>
          </w:tcPr>
          <w:p w:rsidR="00510DFF" w:rsidRDefault="00510DFF">
            <w:pPr>
              <w:tabs>
                <w:tab w:val="left" w:pos="2355"/>
              </w:tabs>
              <w:rPr>
                <w:b/>
                <w:bCs/>
                <w:iCs/>
                <w:sz w:val="24"/>
                <w:szCs w:val="24"/>
                <w:lang w:val="uk-UA"/>
              </w:rPr>
            </w:pPr>
            <w:r>
              <w:rPr>
                <w:b/>
                <w:bCs/>
                <w:iCs/>
                <w:sz w:val="24"/>
                <w:szCs w:val="24"/>
                <w:lang w:val="uk-UA"/>
              </w:rPr>
              <w:lastRenderedPageBreak/>
              <w:t>Г2.3</w:t>
            </w:r>
          </w:p>
          <w:p w:rsidR="00510DFF" w:rsidRDefault="00510DFF">
            <w:pPr>
              <w:tabs>
                <w:tab w:val="left" w:pos="2355"/>
              </w:tabs>
              <w:rPr>
                <w:bCs/>
                <w:iCs/>
                <w:sz w:val="24"/>
                <w:szCs w:val="24"/>
                <w:lang w:val="uk-UA"/>
              </w:rPr>
            </w:pPr>
            <w:r>
              <w:rPr>
                <w:bCs/>
                <w:iCs/>
                <w:sz w:val="24"/>
                <w:szCs w:val="24"/>
                <w:lang w:val="uk-UA"/>
              </w:rPr>
              <w:t>Здатність дотримуватися правил безпечної поведінки в цифровому середовищі</w:t>
            </w:r>
          </w:p>
        </w:tc>
        <w:tc>
          <w:tcPr>
            <w:tcW w:w="8138" w:type="dxa"/>
            <w:gridSpan w:val="12"/>
            <w:tcBorders>
              <w:top w:val="single" w:sz="4" w:space="0" w:color="auto"/>
              <w:left w:val="single" w:sz="4" w:space="0" w:color="auto"/>
              <w:bottom w:val="single" w:sz="4" w:space="0" w:color="auto"/>
              <w:right w:val="single" w:sz="4" w:space="0" w:color="auto"/>
            </w:tcBorders>
            <w:hideMark/>
          </w:tcPr>
          <w:p w:rsidR="00510DFF" w:rsidRDefault="00510DFF">
            <w:pPr>
              <w:tabs>
                <w:tab w:val="left" w:pos="2355"/>
              </w:tabs>
              <w:jc w:val="both"/>
              <w:rPr>
                <w:bCs/>
                <w:iCs/>
                <w:sz w:val="24"/>
                <w:szCs w:val="24"/>
                <w:lang w:val="uk-UA"/>
              </w:rPr>
            </w:pPr>
            <w:r>
              <w:rPr>
                <w:bCs/>
                <w:iCs/>
                <w:sz w:val="24"/>
                <w:szCs w:val="24"/>
                <w:lang w:val="uk-UA"/>
              </w:rPr>
              <w:t>Дотримується вимог щодо безпечної поведінки та використання інструментів контролю контенту, захисту персональних даних, охорони прав інтелектуальної власності в цифровому середовищі</w:t>
            </w:r>
          </w:p>
        </w:tc>
        <w:tc>
          <w:tcPr>
            <w:tcW w:w="1163" w:type="dxa"/>
            <w:gridSpan w:val="2"/>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r>
      <w:tr w:rsidR="00510DFF" w:rsidTr="00510DFF">
        <w:tc>
          <w:tcPr>
            <w:tcW w:w="1668"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rPr>
                <w:bCs/>
                <w:iCs/>
                <w:sz w:val="24"/>
                <w:szCs w:val="24"/>
                <w:lang w:val="uk-UA"/>
              </w:rPr>
            </w:pPr>
          </w:p>
        </w:tc>
        <w:tc>
          <w:tcPr>
            <w:tcW w:w="1860" w:type="dxa"/>
            <w:gridSpan w:val="3"/>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2196" w:type="dxa"/>
            <w:gridSpan w:val="3"/>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2348" w:type="dxa"/>
            <w:gridSpan w:val="4"/>
            <w:tcBorders>
              <w:top w:val="single" w:sz="4" w:space="0" w:color="auto"/>
              <w:left w:val="single" w:sz="4" w:space="0" w:color="auto"/>
              <w:bottom w:val="single" w:sz="4" w:space="0" w:color="auto"/>
              <w:right w:val="single" w:sz="4" w:space="0" w:color="auto"/>
            </w:tcBorders>
          </w:tcPr>
          <w:p w:rsidR="00510DFF" w:rsidRDefault="00510DFF">
            <w:pPr>
              <w:tabs>
                <w:tab w:val="left" w:pos="2355"/>
              </w:tabs>
              <w:rPr>
                <w:bCs/>
                <w:iCs/>
                <w:sz w:val="24"/>
                <w:szCs w:val="24"/>
                <w:lang w:val="uk-UA"/>
              </w:rPr>
            </w:pPr>
          </w:p>
        </w:tc>
        <w:tc>
          <w:tcPr>
            <w:tcW w:w="1734" w:type="dxa"/>
            <w:gridSpan w:val="2"/>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1163" w:type="dxa"/>
            <w:gridSpan w:val="2"/>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1014"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865"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c>
          <w:tcPr>
            <w:tcW w:w="969" w:type="dxa"/>
            <w:tcBorders>
              <w:top w:val="single" w:sz="4" w:space="0" w:color="auto"/>
              <w:left w:val="single" w:sz="4" w:space="0" w:color="auto"/>
              <w:bottom w:val="single" w:sz="4" w:space="0" w:color="auto"/>
              <w:right w:val="single" w:sz="4" w:space="0" w:color="auto"/>
            </w:tcBorders>
          </w:tcPr>
          <w:p w:rsidR="00510DFF" w:rsidRDefault="00510DFF">
            <w:pPr>
              <w:tabs>
                <w:tab w:val="left" w:pos="2355"/>
              </w:tabs>
              <w:jc w:val="both"/>
              <w:rPr>
                <w:bCs/>
                <w:iCs/>
                <w:sz w:val="24"/>
                <w:szCs w:val="24"/>
                <w:lang w:val="uk-UA"/>
              </w:rPr>
            </w:pPr>
          </w:p>
        </w:tc>
      </w:tr>
    </w:tbl>
    <w:p w:rsidR="00510DFF" w:rsidRDefault="00510DFF" w:rsidP="00510DFF">
      <w:pPr>
        <w:tabs>
          <w:tab w:val="left" w:pos="2355"/>
        </w:tabs>
        <w:jc w:val="both"/>
        <w:rPr>
          <w:bCs/>
          <w:iCs/>
          <w:sz w:val="24"/>
          <w:szCs w:val="24"/>
          <w:lang w:val="uk-UA"/>
        </w:rPr>
      </w:pPr>
    </w:p>
    <w:p w:rsidR="005E1F6B" w:rsidRDefault="005E1F6B" w:rsidP="006A61AA">
      <w:pPr>
        <w:rPr>
          <w:lang w:val="uk-UA"/>
        </w:rPr>
      </w:pPr>
    </w:p>
    <w:p w:rsidR="005E1F6B" w:rsidRDefault="005E1F6B" w:rsidP="006A61AA">
      <w:pPr>
        <w:rPr>
          <w:lang w:val="uk-UA"/>
        </w:rPr>
      </w:pPr>
    </w:p>
    <w:p w:rsidR="005A1606" w:rsidRPr="006A61AA" w:rsidRDefault="005A1606" w:rsidP="006A61AA">
      <w:pPr>
        <w:rPr>
          <w:lang w:val="uk-UA"/>
        </w:rPr>
      </w:pPr>
    </w:p>
    <w:sectPr w:rsidR="005A1606" w:rsidRPr="006A61AA" w:rsidSect="0008624B">
      <w:pgSz w:w="16838" w:h="11906" w:orient="landscape"/>
      <w:pgMar w:top="85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18C"/>
    <w:rsid w:val="0008624B"/>
    <w:rsid w:val="000F5689"/>
    <w:rsid w:val="001515BC"/>
    <w:rsid w:val="001A3A39"/>
    <w:rsid w:val="001A51EB"/>
    <w:rsid w:val="0021556C"/>
    <w:rsid w:val="00243C6D"/>
    <w:rsid w:val="00284F8A"/>
    <w:rsid w:val="003F118F"/>
    <w:rsid w:val="00441526"/>
    <w:rsid w:val="00510DFF"/>
    <w:rsid w:val="00524C2E"/>
    <w:rsid w:val="005A1606"/>
    <w:rsid w:val="005D6EC7"/>
    <w:rsid w:val="005E1F6B"/>
    <w:rsid w:val="00626562"/>
    <w:rsid w:val="006A61AA"/>
    <w:rsid w:val="00724B88"/>
    <w:rsid w:val="007F618C"/>
    <w:rsid w:val="00B44B04"/>
    <w:rsid w:val="00B84731"/>
    <w:rsid w:val="00C46C83"/>
    <w:rsid w:val="00CB586D"/>
    <w:rsid w:val="00CB623A"/>
    <w:rsid w:val="00CE6695"/>
    <w:rsid w:val="00D06C0B"/>
    <w:rsid w:val="00D34883"/>
    <w:rsid w:val="00E65C11"/>
    <w:rsid w:val="00EC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65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61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65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234537">
      <w:bodyDiv w:val="1"/>
      <w:marLeft w:val="0"/>
      <w:marRight w:val="0"/>
      <w:marTop w:val="0"/>
      <w:marBottom w:val="0"/>
      <w:divBdr>
        <w:top w:val="none" w:sz="0" w:space="0" w:color="auto"/>
        <w:left w:val="none" w:sz="0" w:space="0" w:color="auto"/>
        <w:bottom w:val="none" w:sz="0" w:space="0" w:color="auto"/>
        <w:right w:val="none" w:sz="0" w:space="0" w:color="auto"/>
      </w:divBdr>
    </w:div>
    <w:div w:id="21359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2000</Words>
  <Characters>11400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Kurelchuk</dc:creator>
  <cp:keywords/>
  <dc:description/>
  <cp:lastModifiedBy>Kurelchuk</cp:lastModifiedBy>
  <cp:revision>19</cp:revision>
  <cp:lastPrinted>2021-12-28T10:43:00Z</cp:lastPrinted>
  <dcterms:created xsi:type="dcterms:W3CDTF">2021-11-02T06:40:00Z</dcterms:created>
  <dcterms:modified xsi:type="dcterms:W3CDTF">2021-12-28T10:44:00Z</dcterms:modified>
</cp:coreProperties>
</file>