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23C4C" w14:textId="3A243DC1" w:rsidR="00B6255A" w:rsidRPr="00B6255A" w:rsidRDefault="00B6255A" w:rsidP="00BD6EE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b/>
          <w:bCs/>
          <w:color w:val="333333"/>
          <w:kern w:val="36"/>
          <w:szCs w:val="28"/>
          <w:lang w:eastAsia="ru-UA"/>
        </w:rPr>
        <w:t>Вчителі</w:t>
      </w:r>
      <w:proofErr w:type="spellEnd"/>
      <w:r w:rsidRPr="00B6255A">
        <w:rPr>
          <w:rFonts w:eastAsia="Times New Roman" w:cs="Times New Roman"/>
          <w:b/>
          <w:bCs/>
          <w:color w:val="333333"/>
          <w:kern w:val="36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b/>
          <w:bCs/>
          <w:color w:val="333333"/>
          <w:kern w:val="36"/>
          <w:szCs w:val="28"/>
          <w:lang w:eastAsia="ru-UA"/>
        </w:rPr>
        <w:t>фізкультури</w:t>
      </w:r>
      <w:proofErr w:type="spellEnd"/>
      <w:r w:rsidRPr="00B6255A">
        <w:rPr>
          <w:rFonts w:eastAsia="Times New Roman" w:cs="Times New Roman"/>
          <w:b/>
          <w:bCs/>
          <w:color w:val="333333"/>
          <w:kern w:val="36"/>
          <w:szCs w:val="28"/>
          <w:lang w:eastAsia="ru-UA"/>
        </w:rPr>
        <w:t> </w:t>
      </w:r>
      <w:proofErr w:type="spellStart"/>
      <w:r w:rsidRPr="00B6255A">
        <w:rPr>
          <w:rFonts w:eastAsia="Times New Roman" w:cs="Times New Roman"/>
          <w:b/>
          <w:bCs/>
          <w:color w:val="333333"/>
          <w:kern w:val="36"/>
          <w:szCs w:val="28"/>
          <w:lang w:eastAsia="ru-UA"/>
        </w:rPr>
        <w:t>можуть</w:t>
      </w:r>
      <w:proofErr w:type="spellEnd"/>
      <w:r w:rsidRPr="00B6255A">
        <w:rPr>
          <w:rFonts w:eastAsia="Times New Roman" w:cs="Times New Roman"/>
          <w:b/>
          <w:bCs/>
          <w:color w:val="333333"/>
          <w:kern w:val="36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b/>
          <w:bCs/>
          <w:color w:val="333333"/>
          <w:kern w:val="36"/>
          <w:szCs w:val="28"/>
          <w:lang w:eastAsia="ru-UA"/>
        </w:rPr>
        <w:t>здобути</w:t>
      </w:r>
      <w:proofErr w:type="spellEnd"/>
      <w:r w:rsidRPr="00B6255A">
        <w:rPr>
          <w:rFonts w:eastAsia="Times New Roman" w:cs="Times New Roman"/>
          <w:b/>
          <w:bCs/>
          <w:color w:val="333333"/>
          <w:kern w:val="36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b/>
          <w:bCs/>
          <w:color w:val="333333"/>
          <w:kern w:val="36"/>
          <w:szCs w:val="28"/>
          <w:lang w:eastAsia="ru-UA"/>
        </w:rPr>
        <w:t>міжнародний</w:t>
      </w:r>
      <w:proofErr w:type="spellEnd"/>
      <w:r w:rsidRPr="00B6255A">
        <w:rPr>
          <w:rFonts w:eastAsia="Times New Roman" w:cs="Times New Roman"/>
          <w:b/>
          <w:bCs/>
          <w:color w:val="333333"/>
          <w:kern w:val="36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b/>
          <w:bCs/>
          <w:color w:val="333333"/>
          <w:kern w:val="36"/>
          <w:szCs w:val="28"/>
          <w:lang w:eastAsia="ru-UA"/>
        </w:rPr>
        <w:t>сертифікат</w:t>
      </w:r>
      <w:proofErr w:type="spellEnd"/>
      <w:r w:rsidRPr="00B6255A">
        <w:rPr>
          <w:rFonts w:eastAsia="Times New Roman" w:cs="Times New Roman"/>
          <w:b/>
          <w:bCs/>
          <w:color w:val="333333"/>
          <w:kern w:val="36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b/>
          <w:bCs/>
          <w:color w:val="333333"/>
          <w:kern w:val="36"/>
          <w:szCs w:val="28"/>
          <w:lang w:eastAsia="ru-UA"/>
        </w:rPr>
        <w:t>вчителя</w:t>
      </w:r>
      <w:proofErr w:type="spellEnd"/>
      <w:r w:rsidRPr="00B6255A">
        <w:rPr>
          <w:rFonts w:eastAsia="Times New Roman" w:cs="Times New Roman"/>
          <w:b/>
          <w:bCs/>
          <w:color w:val="333333"/>
          <w:kern w:val="36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b/>
          <w:bCs/>
          <w:color w:val="333333"/>
          <w:kern w:val="36"/>
          <w:szCs w:val="28"/>
          <w:lang w:eastAsia="ru-UA"/>
        </w:rPr>
        <w:t>бадмінтону</w:t>
      </w:r>
      <w:proofErr w:type="spellEnd"/>
      <w:r w:rsidRPr="00B6255A">
        <w:rPr>
          <w:rFonts w:eastAsia="Times New Roman" w:cs="Times New Roman"/>
          <w:b/>
          <w:bCs/>
          <w:color w:val="333333"/>
          <w:kern w:val="36"/>
          <w:szCs w:val="28"/>
          <w:lang w:eastAsia="ru-UA"/>
        </w:rPr>
        <w:t xml:space="preserve"> за </w:t>
      </w:r>
      <w:proofErr w:type="spellStart"/>
      <w:r w:rsidRPr="00B6255A">
        <w:rPr>
          <w:rFonts w:eastAsia="Times New Roman" w:cs="Times New Roman"/>
          <w:b/>
          <w:bCs/>
          <w:color w:val="333333"/>
          <w:kern w:val="36"/>
          <w:szCs w:val="28"/>
          <w:lang w:eastAsia="ru-UA"/>
        </w:rPr>
        <w:t>програмою</w:t>
      </w:r>
      <w:proofErr w:type="spellEnd"/>
      <w:r w:rsidRPr="00B6255A">
        <w:rPr>
          <w:rFonts w:eastAsia="Times New Roman" w:cs="Times New Roman"/>
          <w:b/>
          <w:bCs/>
          <w:color w:val="333333"/>
          <w:kern w:val="36"/>
          <w:szCs w:val="28"/>
          <w:lang w:eastAsia="ru-UA"/>
        </w:rPr>
        <w:t xml:space="preserve"> «</w:t>
      </w:r>
      <w:proofErr w:type="spellStart"/>
      <w:r w:rsidRPr="00B6255A">
        <w:rPr>
          <w:rFonts w:eastAsia="Times New Roman" w:cs="Times New Roman"/>
          <w:b/>
          <w:bCs/>
          <w:color w:val="333333"/>
          <w:kern w:val="36"/>
          <w:szCs w:val="28"/>
          <w:lang w:eastAsia="ru-UA"/>
        </w:rPr>
        <w:t>Shuttle</w:t>
      </w:r>
      <w:proofErr w:type="spellEnd"/>
      <w:r w:rsidRPr="00B6255A">
        <w:rPr>
          <w:rFonts w:eastAsia="Times New Roman" w:cs="Times New Roman"/>
          <w:b/>
          <w:bCs/>
          <w:color w:val="333333"/>
          <w:kern w:val="36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b/>
          <w:bCs/>
          <w:color w:val="333333"/>
          <w:kern w:val="36"/>
          <w:szCs w:val="28"/>
          <w:lang w:eastAsia="ru-UA"/>
        </w:rPr>
        <w:t>Time</w:t>
      </w:r>
      <w:proofErr w:type="spellEnd"/>
      <w:r w:rsidRPr="00B6255A">
        <w:rPr>
          <w:rFonts w:eastAsia="Times New Roman" w:cs="Times New Roman"/>
          <w:b/>
          <w:bCs/>
          <w:color w:val="333333"/>
          <w:kern w:val="36"/>
          <w:szCs w:val="28"/>
          <w:lang w:eastAsia="ru-UA"/>
        </w:rPr>
        <w:t>»</w:t>
      </w:r>
    </w:p>
    <w:p w14:paraId="10301AD6" w14:textId="77777777" w:rsidR="00B6255A" w:rsidRPr="00B6255A" w:rsidRDefault="00B6255A" w:rsidP="00B6255A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r w:rsidRPr="00B6255A">
        <w:rPr>
          <w:rFonts w:eastAsia="Times New Roman" w:cs="Times New Roman"/>
          <w:color w:val="444444"/>
          <w:szCs w:val="28"/>
          <w:lang w:eastAsia="ru-UA"/>
        </w:rPr>
        <w:t> </w:t>
      </w:r>
    </w:p>
    <w:p w14:paraId="20823473" w14:textId="580E12D3" w:rsidR="00B6255A" w:rsidRPr="00B6255A" w:rsidRDefault="00B6255A" w:rsidP="00B6255A">
      <w:pPr>
        <w:shd w:val="clear" w:color="auto" w:fill="FFFFFF"/>
        <w:spacing w:after="225" w:line="276" w:lineRule="auto"/>
        <w:jc w:val="both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r>
        <w:rPr>
          <w:rFonts w:eastAsia="Times New Roman" w:cs="Times New Roman"/>
          <w:color w:val="444444"/>
          <w:szCs w:val="28"/>
          <w:lang w:val="uk-UA" w:eastAsia="ru-UA"/>
        </w:rPr>
        <w:t xml:space="preserve">      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Федерація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бадмінтону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України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запрошує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вчителів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з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усієї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України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на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навчально-практичні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семінари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з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бадмінтону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за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міжнародною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програмою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“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Shuttle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Time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>”.</w:t>
      </w:r>
    </w:p>
    <w:p w14:paraId="3E22D5CD" w14:textId="54837733" w:rsidR="00B6255A" w:rsidRPr="00B6255A" w:rsidRDefault="00B6255A" w:rsidP="00B6255A">
      <w:pPr>
        <w:shd w:val="clear" w:color="auto" w:fill="FFFFFF"/>
        <w:spacing w:after="225" w:line="276" w:lineRule="auto"/>
        <w:jc w:val="both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r>
        <w:rPr>
          <w:rFonts w:eastAsia="Times New Roman" w:cs="Times New Roman"/>
          <w:color w:val="444444"/>
          <w:szCs w:val="28"/>
          <w:lang w:val="uk-UA" w:eastAsia="ru-UA"/>
        </w:rPr>
        <w:t xml:space="preserve">   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Навчальні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семінари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проводяться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з метою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підвищення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рівня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професійної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майстерності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вчителів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фізичної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культури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та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впровадження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варіативного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модуля “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Бадмінтон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”,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затвердженого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наказом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Міністерства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освіти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і науки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України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від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23.10.2017 № 1407.</w:t>
      </w:r>
    </w:p>
    <w:p w14:paraId="5970F1E3" w14:textId="26A2CFD2" w:rsidR="00B6255A" w:rsidRPr="00B6255A" w:rsidRDefault="00B6255A" w:rsidP="00B6255A">
      <w:pPr>
        <w:shd w:val="clear" w:color="auto" w:fill="FFFFFF"/>
        <w:spacing w:after="225" w:line="276" w:lineRule="auto"/>
        <w:jc w:val="both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r>
        <w:rPr>
          <w:rFonts w:eastAsia="Times New Roman" w:cs="Times New Roman"/>
          <w:color w:val="444444"/>
          <w:szCs w:val="28"/>
          <w:lang w:val="uk-UA" w:eastAsia="ru-UA"/>
        </w:rPr>
        <w:t xml:space="preserve">        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Кожен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учасник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який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успішно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пройде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навчання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отримає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сертифікат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світового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зразка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та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сертифікат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Федерації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бадмінтону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України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>.</w:t>
      </w:r>
    </w:p>
    <w:p w14:paraId="5CFC7831" w14:textId="7E51D643" w:rsidR="00B6255A" w:rsidRPr="00B6255A" w:rsidRDefault="00B6255A" w:rsidP="00B6255A">
      <w:pPr>
        <w:shd w:val="clear" w:color="auto" w:fill="FFFFFF"/>
        <w:spacing w:after="225" w:line="276" w:lineRule="auto"/>
        <w:jc w:val="both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r>
        <w:rPr>
          <w:rFonts w:eastAsia="Times New Roman" w:cs="Times New Roman"/>
          <w:color w:val="444444"/>
          <w:szCs w:val="28"/>
          <w:lang w:val="uk-UA" w:eastAsia="ru-UA"/>
        </w:rPr>
        <w:t xml:space="preserve">         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Під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час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проведення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семінарів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рекомендуємо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врахувати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епідемічну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ситуацію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пов’язану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з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поширенням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на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території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України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гострої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респіраторної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хвороби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COVID-19,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спричиненої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коронавірусом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SARS-CoV-2,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чинні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нормативно-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правові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акти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й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рекомендації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Міністерства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охорони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здоров’я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України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та Головного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санітарного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лікаря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України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з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питань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протидії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пандемії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коронавірусу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>.</w:t>
      </w:r>
    </w:p>
    <w:p w14:paraId="5C9BCAC3" w14:textId="046CDE1E" w:rsidR="00B6255A" w:rsidRPr="00B6255A" w:rsidRDefault="00B6255A" w:rsidP="00B6255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r>
        <w:rPr>
          <w:rFonts w:eastAsia="Times New Roman" w:cs="Times New Roman"/>
          <w:color w:val="444444"/>
          <w:szCs w:val="28"/>
          <w:lang w:val="uk-UA" w:eastAsia="ru-UA"/>
        </w:rPr>
        <w:t xml:space="preserve">       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Реєстрація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учасників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за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посиланням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>: </w:t>
      </w:r>
      <w:hyperlink r:id="rId5" w:history="1">
        <w:r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>https://cutt.ly/ek3h6Wu</w:t>
        </w:r>
      </w:hyperlink>
    </w:p>
    <w:p w14:paraId="5FBE884F" w14:textId="77777777" w:rsidR="00B6255A" w:rsidRPr="00B6255A" w:rsidRDefault="00B6255A" w:rsidP="00B6255A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Детальна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інформація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на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сайті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федерації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>: </w:t>
      </w:r>
      <w:hyperlink r:id="rId6" w:history="1">
        <w:r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>https://ubf.com.ua/shuttle-time-ukraine/</w:t>
        </w:r>
      </w:hyperlink>
      <w:r w:rsidRPr="00B6255A">
        <w:rPr>
          <w:rFonts w:eastAsia="Times New Roman" w:cs="Times New Roman"/>
          <w:color w:val="444444"/>
          <w:szCs w:val="28"/>
          <w:lang w:eastAsia="ru-UA"/>
        </w:rPr>
        <w:t>  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або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> </w:t>
      </w:r>
      <w:hyperlink r:id="rId7" w:tgtFrame="_blank" w:history="1">
        <w:r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 xml:space="preserve">лист МОН </w:t>
        </w:r>
        <w:proofErr w:type="spellStart"/>
        <w:r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>України</w:t>
        </w:r>
        <w:proofErr w:type="spellEnd"/>
        <w:r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 xml:space="preserve"> </w:t>
        </w:r>
        <w:proofErr w:type="spellStart"/>
        <w:r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>від</w:t>
        </w:r>
        <w:proofErr w:type="spellEnd"/>
        <w:r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 xml:space="preserve"> 19.02.2021 № 1/9-87</w:t>
        </w:r>
      </w:hyperlink>
    </w:p>
    <w:p w14:paraId="2B802700" w14:textId="77777777" w:rsidR="00B6255A" w:rsidRPr="00B6255A" w:rsidRDefault="00B6255A" w:rsidP="00B6255A">
      <w:pPr>
        <w:shd w:val="clear" w:color="auto" w:fill="FFFFFF"/>
        <w:spacing w:after="225" w:line="276" w:lineRule="auto"/>
        <w:jc w:val="both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Довідки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за телефоном: (096) 46 888 77 (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Флінт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Аліна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Русланівна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>).</w:t>
      </w:r>
    </w:p>
    <w:p w14:paraId="6E64FED8" w14:textId="77777777" w:rsidR="00B6255A" w:rsidRPr="00B6255A" w:rsidRDefault="00B6255A" w:rsidP="00B6255A">
      <w:pPr>
        <w:shd w:val="clear" w:color="auto" w:fill="FFFFFF"/>
        <w:spacing w:after="225" w:line="276" w:lineRule="auto"/>
        <w:jc w:val="both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Участь у заходах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безкоштовна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>.</w:t>
      </w:r>
    </w:p>
    <w:p w14:paraId="33918820" w14:textId="77777777" w:rsidR="00B6255A" w:rsidRPr="00B6255A" w:rsidRDefault="00B6255A" w:rsidP="00B6255A">
      <w:pPr>
        <w:shd w:val="clear" w:color="auto" w:fill="FFFFFF"/>
        <w:spacing w:after="225" w:line="276" w:lineRule="auto"/>
        <w:jc w:val="both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Навчання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відбудеться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згідно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графіку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що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додається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>.</w:t>
      </w:r>
    </w:p>
    <w:p w14:paraId="711FFD94" w14:textId="39EF4634" w:rsidR="00B6255A" w:rsidRPr="00B6255A" w:rsidRDefault="00B6255A" w:rsidP="00B6255A">
      <w:pPr>
        <w:shd w:val="clear" w:color="auto" w:fill="FFFFFF"/>
        <w:spacing w:after="225" w:line="276" w:lineRule="auto"/>
        <w:jc w:val="both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r>
        <w:rPr>
          <w:rFonts w:eastAsia="Times New Roman" w:cs="Times New Roman"/>
          <w:color w:val="444444"/>
          <w:szCs w:val="28"/>
          <w:lang w:val="uk-UA" w:eastAsia="ru-UA"/>
        </w:rPr>
        <w:t xml:space="preserve">        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Організатор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семінарів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–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Федерація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бадмінтону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України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за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підтримки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Європейської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Конфедерації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бадмінтону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Міністерство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освіти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і науки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України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>, ДНУ “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Інститут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модернізації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змісту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освіти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>”.</w:t>
      </w:r>
    </w:p>
    <w:p w14:paraId="734FFB51" w14:textId="2B64FE80" w:rsidR="00B6255A" w:rsidRDefault="00B6255A" w:rsidP="00B6255A">
      <w:pPr>
        <w:shd w:val="clear" w:color="auto" w:fill="FFFFFF"/>
        <w:spacing w:after="225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r w:rsidRPr="00B6255A">
        <w:rPr>
          <w:rFonts w:eastAsia="Times New Roman" w:cs="Times New Roman"/>
          <w:color w:val="444444"/>
          <w:szCs w:val="28"/>
          <w:lang w:eastAsia="ru-UA"/>
        </w:rPr>
        <w:t> </w:t>
      </w:r>
    </w:p>
    <w:p w14:paraId="5C844486" w14:textId="5945A238" w:rsidR="00B6255A" w:rsidRDefault="00B6255A" w:rsidP="00B6255A">
      <w:pPr>
        <w:shd w:val="clear" w:color="auto" w:fill="FFFFFF"/>
        <w:spacing w:after="225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</w:p>
    <w:p w14:paraId="5F6D1A81" w14:textId="779EB0BC" w:rsidR="00B6255A" w:rsidRDefault="00B6255A" w:rsidP="00B6255A">
      <w:pPr>
        <w:shd w:val="clear" w:color="auto" w:fill="FFFFFF"/>
        <w:spacing w:after="225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</w:p>
    <w:p w14:paraId="1DEF0F64" w14:textId="772E22CD" w:rsidR="00B6255A" w:rsidRDefault="00B6255A" w:rsidP="00B6255A">
      <w:pPr>
        <w:shd w:val="clear" w:color="auto" w:fill="FFFFFF"/>
        <w:spacing w:after="225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</w:p>
    <w:p w14:paraId="3FFA0A82" w14:textId="77777777" w:rsidR="00B6255A" w:rsidRPr="00B6255A" w:rsidRDefault="00B6255A" w:rsidP="00B6255A">
      <w:pPr>
        <w:shd w:val="clear" w:color="auto" w:fill="FFFFFF"/>
        <w:spacing w:after="225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</w:p>
    <w:p w14:paraId="5E6949A3" w14:textId="77777777" w:rsidR="00B6255A" w:rsidRPr="00B6255A" w:rsidRDefault="00B6255A" w:rsidP="00B6255A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eastAsia="ru-UA"/>
        </w:rPr>
        <w:t>Орієнтовний</w:t>
      </w:r>
      <w:proofErr w:type="spellEnd"/>
      <w:r w:rsidRPr="00B6255A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eastAsia="ru-UA"/>
        </w:rPr>
        <w:t>графік</w:t>
      </w:r>
      <w:proofErr w:type="spellEnd"/>
    </w:p>
    <w:p w14:paraId="083ACBC2" w14:textId="77777777" w:rsidR="00B6255A" w:rsidRPr="00B6255A" w:rsidRDefault="00B6255A" w:rsidP="00B6255A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eastAsia="ru-UA"/>
        </w:rPr>
        <w:t>проведення</w:t>
      </w:r>
      <w:proofErr w:type="spellEnd"/>
      <w:r w:rsidRPr="00B6255A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eastAsia="ru-UA"/>
        </w:rPr>
        <w:t>навчально-практичних</w:t>
      </w:r>
      <w:proofErr w:type="spellEnd"/>
      <w:r w:rsidRPr="00B6255A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eastAsia="ru-UA"/>
        </w:rPr>
        <w:t xml:space="preserve"> </w:t>
      </w:r>
      <w:proofErr w:type="spellStart"/>
      <w:r w:rsidRPr="00B6255A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eastAsia="ru-UA"/>
        </w:rPr>
        <w:t>семінарів</w:t>
      </w:r>
      <w:proofErr w:type="spellEnd"/>
      <w:r w:rsidRPr="00B6255A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eastAsia="ru-UA"/>
        </w:rPr>
        <w:t xml:space="preserve"> у 2021 </w:t>
      </w:r>
      <w:proofErr w:type="spellStart"/>
      <w:r w:rsidRPr="00B6255A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eastAsia="ru-UA"/>
        </w:rPr>
        <w:t>році</w:t>
      </w:r>
      <w:proofErr w:type="spellEnd"/>
    </w:p>
    <w:p w14:paraId="52A78746" w14:textId="77777777" w:rsidR="00B6255A" w:rsidRPr="00B6255A" w:rsidRDefault="00B6255A" w:rsidP="00B6255A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r w:rsidRPr="00B6255A">
        <w:rPr>
          <w:rFonts w:eastAsia="Times New Roman" w:cs="Times New Roman"/>
          <w:b/>
          <w:bCs/>
          <w:color w:val="444444"/>
          <w:szCs w:val="28"/>
          <w:bdr w:val="none" w:sz="0" w:space="0" w:color="auto" w:frame="1"/>
          <w:lang w:eastAsia="ru-UA"/>
        </w:rPr>
        <w:t> </w:t>
      </w:r>
    </w:p>
    <w:p w14:paraId="7FFD724D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Вінницька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область –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березень</w:t>
      </w:r>
      <w:proofErr w:type="spellEnd"/>
    </w:p>
    <w:p w14:paraId="3916E710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Волинська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область –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квітень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травень</w:t>
      </w:r>
      <w:proofErr w:type="spellEnd"/>
    </w:p>
    <w:p w14:paraId="3EAB2AA7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Донецька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область –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травень</w:t>
      </w:r>
      <w:proofErr w:type="spellEnd"/>
    </w:p>
    <w:p w14:paraId="47901A57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Дніпропетровська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область –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квітень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>, червень</w:t>
      </w:r>
    </w:p>
    <w:p w14:paraId="7E4F54FE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Житомирська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область –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березень</w:t>
      </w:r>
      <w:proofErr w:type="spellEnd"/>
    </w:p>
    <w:p w14:paraId="447C88DD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Закарпатська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область – липень</w:t>
      </w:r>
    </w:p>
    <w:p w14:paraId="789B5209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Запорізька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область – червень, липень</w:t>
      </w:r>
    </w:p>
    <w:p w14:paraId="79A7159B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Івано-Франківська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область –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квітень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травень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>, червень</w:t>
      </w:r>
    </w:p>
    <w:p w14:paraId="19F4E2B5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м.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Київ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–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лютий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березень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квітень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травень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вересень,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жовтень</w:t>
      </w:r>
      <w:proofErr w:type="spellEnd"/>
    </w:p>
    <w:p w14:paraId="62A9F5EB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Київська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область –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березень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травень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червень,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серпень</w:t>
      </w:r>
      <w:proofErr w:type="spellEnd"/>
    </w:p>
    <w:p w14:paraId="2D4C331B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Кіровоградська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область –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травень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>, вересень</w:t>
      </w:r>
    </w:p>
    <w:p w14:paraId="5F515A83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Луганська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область –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жовтень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>, листопад</w:t>
      </w:r>
    </w:p>
    <w:p w14:paraId="4F0A4D46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Львівська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область –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квітень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травень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жовтень</w:t>
      </w:r>
      <w:proofErr w:type="spellEnd"/>
    </w:p>
    <w:p w14:paraId="59434FAB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Миколаївська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область –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квітень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жовтень</w:t>
      </w:r>
      <w:proofErr w:type="spellEnd"/>
    </w:p>
    <w:p w14:paraId="065439C7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Одеська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область – червень,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жовтень</w:t>
      </w:r>
      <w:proofErr w:type="spellEnd"/>
    </w:p>
    <w:p w14:paraId="683934EC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Полтавська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область –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жовтень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>, листопад</w:t>
      </w:r>
    </w:p>
    <w:p w14:paraId="75B03353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Рівненська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область –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лютий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березень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травень</w:t>
      </w:r>
      <w:proofErr w:type="spellEnd"/>
    </w:p>
    <w:p w14:paraId="03ADDF15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Сумська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область – листопад,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грудень</w:t>
      </w:r>
      <w:proofErr w:type="spellEnd"/>
    </w:p>
    <w:p w14:paraId="4053D9B5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Тернопільська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область –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лютий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березень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квітень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травень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жовтень</w:t>
      </w:r>
      <w:proofErr w:type="spellEnd"/>
    </w:p>
    <w:p w14:paraId="6BD3CD9E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Харківська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область –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квітень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травень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жовтень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>, листопад</w:t>
      </w:r>
    </w:p>
    <w:p w14:paraId="37841093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Херсонська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область –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травень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жовтень</w:t>
      </w:r>
      <w:proofErr w:type="spellEnd"/>
    </w:p>
    <w:p w14:paraId="607C99B6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Хмельницька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область –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травень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жовтень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>, листопад</w:t>
      </w:r>
    </w:p>
    <w:p w14:paraId="2721D1CE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Черкаська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область – вересень, листопад</w:t>
      </w:r>
    </w:p>
    <w:p w14:paraId="577A9AE2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Чернівецька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область – листопад,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грудень</w:t>
      </w:r>
      <w:proofErr w:type="spellEnd"/>
    </w:p>
    <w:p w14:paraId="1594C225" w14:textId="77777777" w:rsidR="00B6255A" w:rsidRPr="00B6255A" w:rsidRDefault="00B6255A" w:rsidP="00B6255A">
      <w:pPr>
        <w:numPr>
          <w:ilvl w:val="0"/>
          <w:numId w:val="1"/>
        </w:numPr>
        <w:shd w:val="clear" w:color="auto" w:fill="FFFFFF"/>
        <w:spacing w:after="15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Чернігівська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 область –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жовтень</w:t>
      </w:r>
      <w:proofErr w:type="spellEnd"/>
      <w:r w:rsidRPr="00B6255A">
        <w:rPr>
          <w:rFonts w:eastAsia="Times New Roman" w:cs="Times New Roman"/>
          <w:color w:val="444444"/>
          <w:szCs w:val="28"/>
          <w:lang w:eastAsia="ru-UA"/>
        </w:rPr>
        <w:t xml:space="preserve">, </w:t>
      </w:r>
      <w:proofErr w:type="spellStart"/>
      <w:r w:rsidRPr="00B6255A">
        <w:rPr>
          <w:rFonts w:eastAsia="Times New Roman" w:cs="Times New Roman"/>
          <w:color w:val="444444"/>
          <w:szCs w:val="28"/>
          <w:lang w:eastAsia="ru-UA"/>
        </w:rPr>
        <w:t>грудень</w:t>
      </w:r>
      <w:proofErr w:type="spellEnd"/>
    </w:p>
    <w:p w14:paraId="06E8CA74" w14:textId="77777777" w:rsidR="00B6255A" w:rsidRPr="00B6255A" w:rsidRDefault="00BD6EE5" w:rsidP="00B6255A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444444"/>
          <w:szCs w:val="28"/>
          <w:lang w:eastAsia="ru-UA"/>
        </w:rPr>
      </w:pPr>
      <w:hyperlink r:id="rId8" w:history="1">
        <w:r w:rsidR="00B6255A"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 xml:space="preserve">← Наказ МОН </w:t>
        </w:r>
        <w:proofErr w:type="spellStart"/>
        <w:r w:rsidR="00B6255A"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>від</w:t>
        </w:r>
        <w:proofErr w:type="spellEnd"/>
        <w:r w:rsidR="00B6255A"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 xml:space="preserve"> 19.02.2021 № 235 “Про </w:t>
        </w:r>
        <w:proofErr w:type="spellStart"/>
        <w:r w:rsidR="00B6255A"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>затвердження</w:t>
        </w:r>
        <w:proofErr w:type="spellEnd"/>
        <w:r w:rsidR="00B6255A"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 xml:space="preserve"> </w:t>
        </w:r>
        <w:proofErr w:type="spellStart"/>
        <w:r w:rsidR="00B6255A"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>типової</w:t>
        </w:r>
        <w:proofErr w:type="spellEnd"/>
        <w:r w:rsidR="00B6255A"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 xml:space="preserve"> </w:t>
        </w:r>
        <w:proofErr w:type="spellStart"/>
        <w:r w:rsidR="00B6255A"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>освітньої</w:t>
        </w:r>
        <w:proofErr w:type="spellEnd"/>
        <w:r w:rsidR="00B6255A"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 xml:space="preserve"> </w:t>
        </w:r>
        <w:proofErr w:type="spellStart"/>
        <w:r w:rsidR="00B6255A"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>програми</w:t>
        </w:r>
        <w:proofErr w:type="spellEnd"/>
        <w:r w:rsidR="00B6255A"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 xml:space="preserve"> для 5-9 </w:t>
        </w:r>
        <w:proofErr w:type="spellStart"/>
        <w:r w:rsidR="00B6255A"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>класів</w:t>
        </w:r>
        <w:proofErr w:type="spellEnd"/>
        <w:r w:rsidR="00B6255A"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 xml:space="preserve"> </w:t>
        </w:r>
        <w:proofErr w:type="spellStart"/>
        <w:r w:rsidR="00B6255A"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>закладів</w:t>
        </w:r>
        <w:proofErr w:type="spellEnd"/>
        <w:r w:rsidR="00B6255A"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 xml:space="preserve"> </w:t>
        </w:r>
        <w:proofErr w:type="spellStart"/>
        <w:r w:rsidR="00B6255A"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>загальної</w:t>
        </w:r>
        <w:proofErr w:type="spellEnd"/>
        <w:r w:rsidR="00B6255A"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 xml:space="preserve"> </w:t>
        </w:r>
        <w:proofErr w:type="spellStart"/>
        <w:r w:rsidR="00B6255A"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>середньої</w:t>
        </w:r>
        <w:proofErr w:type="spellEnd"/>
        <w:r w:rsidR="00B6255A"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 xml:space="preserve"> </w:t>
        </w:r>
        <w:proofErr w:type="spellStart"/>
        <w:r w:rsidR="00B6255A"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>освіти</w:t>
        </w:r>
        <w:proofErr w:type="spellEnd"/>
        <w:r w:rsidR="00B6255A" w:rsidRPr="00B6255A">
          <w:rPr>
            <w:rFonts w:eastAsia="Times New Roman" w:cs="Times New Roman"/>
            <w:color w:val="289DCC"/>
            <w:szCs w:val="28"/>
            <w:u w:val="single"/>
            <w:bdr w:val="none" w:sz="0" w:space="0" w:color="auto" w:frame="1"/>
            <w:lang w:eastAsia="ru-UA"/>
          </w:rPr>
          <w:t>”</w:t>
        </w:r>
      </w:hyperlink>
    </w:p>
    <w:p w14:paraId="5EEAC098" w14:textId="77777777" w:rsidR="00C3194A" w:rsidRPr="00B6255A" w:rsidRDefault="00C3194A" w:rsidP="00B6255A">
      <w:pPr>
        <w:spacing w:line="276" w:lineRule="auto"/>
        <w:rPr>
          <w:rFonts w:cs="Times New Roman"/>
          <w:szCs w:val="28"/>
        </w:rPr>
      </w:pPr>
    </w:p>
    <w:sectPr w:rsidR="00C3194A" w:rsidRPr="00B6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D3FAB"/>
    <w:multiLevelType w:val="multilevel"/>
    <w:tmpl w:val="A832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828A4"/>
    <w:multiLevelType w:val="multilevel"/>
    <w:tmpl w:val="86B0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1E"/>
    <w:rsid w:val="00B6255A"/>
    <w:rsid w:val="00BD6EE5"/>
    <w:rsid w:val="00C3194A"/>
    <w:rsid w:val="00E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D785"/>
  <w15:chartTrackingRefBased/>
  <w15:docId w15:val="{B8A7A588-465A-437D-A43D-9B658BB1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2021/02/22/nakaz-mon-vid-19-02-2021-235-pro-zatverdzhennia-typovoi-osvitn-oi-prohramy-dlia-5-9-klasiv-zakladiv-zahal-noi-seredn-oi-osv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BSU6dyTt3iSABYQaFWKj0QovkR1msWep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bf.com.ua/shuttle-time-ukraine/" TargetMode="External"/><Relationship Id="rId5" Type="http://schemas.openxmlformats.org/officeDocument/2006/relationships/hyperlink" Target="https://cutt.ly/ek3h6W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2021-02-23T14:08:00Z</dcterms:created>
  <dcterms:modified xsi:type="dcterms:W3CDTF">2021-02-23T14:38:00Z</dcterms:modified>
</cp:coreProperties>
</file>