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5C" w:rsidRPr="00285B5C" w:rsidRDefault="00285B5C" w:rsidP="008826CF">
      <w:pPr>
        <w:pStyle w:val="a4"/>
        <w:shd w:val="clear" w:color="auto" w:fill="FFFFFF"/>
        <w:tabs>
          <w:tab w:val="left" w:pos="142"/>
        </w:tabs>
        <w:spacing w:after="0" w:line="240" w:lineRule="auto"/>
        <w:ind w:left="435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noProof/>
          <w:lang w:eastAsia="uk-UA"/>
        </w:rPr>
        <w:drawing>
          <wp:anchor distT="0" distB="0" distL="114300" distR="114300" simplePos="0" relativeHeight="251661312" behindDoc="1" locked="0" layoutInCell="1" allowOverlap="1" wp14:anchorId="340672DA" wp14:editId="7670E8AA">
            <wp:simplePos x="0" y="0"/>
            <wp:positionH relativeFrom="column">
              <wp:posOffset>-451485</wp:posOffset>
            </wp:positionH>
            <wp:positionV relativeFrom="paragraph">
              <wp:posOffset>-53975</wp:posOffset>
            </wp:positionV>
            <wp:extent cx="15621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37" y="21424"/>
                <wp:lineTo x="21337" y="0"/>
                <wp:lineTo x="0" y="0"/>
              </wp:wrapPolygon>
            </wp:wrapTight>
            <wp:docPr id="6" name="Рисунок 6" descr="Блог педагога-організатора Носенко Наталії Кирилівни : ДОКУМЕНТАЦІЯ  ПЕДАГОГА-ОРГАНІЗ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г педагога-організатора Носенко Наталії Кирилівни : ДОКУМЕНТАЦІЯ  ПЕДАГОГА-ОРГАНІЗАТО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2FF" w:rsidRPr="00285B5C">
        <w:rPr>
          <w:rFonts w:ascii="Times New Roman" w:eastAsia="Batang" w:hAnsi="Times New Roman" w:cs="Times New Roman"/>
          <w:sz w:val="28"/>
          <w:szCs w:val="28"/>
          <w:lang w:eastAsia="ko-KR"/>
        </w:rPr>
        <w:t>Перелік факультативів,  с</w:t>
      </w:r>
      <w:r w:rsidRPr="00285B5C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пецкурсів і курсів за вибором </w:t>
      </w:r>
    </w:p>
    <w:p w:rsidR="00285B5C" w:rsidRDefault="00285B5C" w:rsidP="003232FF">
      <w:pPr>
        <w:pStyle w:val="a4"/>
        <w:shd w:val="clear" w:color="auto" w:fill="FFFFFF"/>
        <w:spacing w:after="0" w:line="240" w:lineRule="auto"/>
        <w:ind w:left="435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3232FF" w:rsidRPr="007115BF" w:rsidRDefault="003232FF" w:rsidP="003232FF">
      <w:pPr>
        <w:pStyle w:val="a4"/>
        <w:shd w:val="clear" w:color="auto" w:fill="FFFFFF"/>
        <w:spacing w:after="0" w:line="240" w:lineRule="auto"/>
        <w:ind w:left="435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7115B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3232FF" w:rsidRPr="00285B5C" w:rsidRDefault="007F07F7" w:rsidP="003232FF">
      <w:pPr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</w:pPr>
      <w:hyperlink r:id="rId6" w:history="1">
        <w:r w:rsidR="003232FF" w:rsidRPr="00285B5C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https://imzo.gov.ua/psyholohichnyj-suprovid-ta-sotsialno-pedahohichna-robota/fakul-tatyvy/</w:t>
        </w:r>
      </w:hyperlink>
    </w:p>
    <w:p w:rsidR="00285B5C" w:rsidRDefault="003232FF" w:rsidP="00323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5BF">
        <w:rPr>
          <w:rFonts w:ascii="Times New Roman" w:hAnsi="Times New Roman" w:cs="Times New Roman"/>
          <w:sz w:val="28"/>
          <w:szCs w:val="28"/>
        </w:rPr>
        <w:br/>
      </w:r>
    </w:p>
    <w:p w:rsidR="003232FF" w:rsidRPr="007115BF" w:rsidRDefault="00285B5C" w:rsidP="003232F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15035F55" wp14:editId="3D6CFA19">
            <wp:simplePos x="0" y="0"/>
            <wp:positionH relativeFrom="column">
              <wp:posOffset>-309880</wp:posOffset>
            </wp:positionH>
            <wp:positionV relativeFrom="paragraph">
              <wp:posOffset>147320</wp:posOffset>
            </wp:positionV>
            <wp:extent cx="149542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462" y="21373"/>
                <wp:lineTo x="21462" y="0"/>
                <wp:lineTo x="0" y="0"/>
              </wp:wrapPolygon>
            </wp:wrapTight>
            <wp:docPr id="3" name="Рисунок 3" descr="Про право учасника товариства на ознайомлення з документацією. Юридичні  консультації з діяльності друкованих ЗМІ | Тернопільський прес-кл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о право учасника товариства на ознайомлення з документацією. Юридичні  консультації з діяльності друкованих ЗМІ | Тернопільський прес-клу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2FF" w:rsidRPr="007115BF">
        <w:rPr>
          <w:rFonts w:ascii="Times New Roman" w:hAnsi="Times New Roman" w:cs="Times New Roman"/>
          <w:sz w:val="28"/>
          <w:szCs w:val="28"/>
          <w:shd w:val="clear" w:color="auto" w:fill="FFFFFF"/>
        </w:rPr>
        <w:t>Перелік навчальних програм, підручників та навчально-методичних посібників, рекомендованих МОН України для використання в навчально-виховному процесі закладів освіти працівниками психологічної служби у системі освіти України у 2020/2021 навчальному році</w:t>
      </w:r>
    </w:p>
    <w:p w:rsidR="003232FF" w:rsidRPr="00285B5C" w:rsidRDefault="003232FF" w:rsidP="003232FF">
      <w:pPr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</w:pPr>
      <w:r w:rsidRPr="00285B5C">
        <w:rPr>
          <w:rStyle w:val="a3"/>
          <w:rFonts w:ascii="Times New Roman" w:hAnsi="Times New Roman" w:cs="Times New Roman"/>
          <w:b/>
          <w:color w:val="0070C0"/>
          <w:sz w:val="28"/>
          <w:szCs w:val="28"/>
        </w:rPr>
        <w:t>https://imzo.gov.ua/psyholohichnyj-suprovid-ta-sotsialno-pedahohichna-robota/normatyvno-pravova-baza/</w:t>
      </w:r>
    </w:p>
    <w:p w:rsidR="00285B5C" w:rsidRDefault="00A84A1D" w:rsidP="003232F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20F3EDFC" wp14:editId="48FDAF58">
            <wp:simplePos x="0" y="0"/>
            <wp:positionH relativeFrom="column">
              <wp:posOffset>-356235</wp:posOffset>
            </wp:positionH>
            <wp:positionV relativeFrom="paragraph">
              <wp:posOffset>295910</wp:posOffset>
            </wp:positionV>
            <wp:extent cx="15430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4" name="Рисунок 4" descr="Затверджено штатні нормативи навчально-реабілітаційних центрів » Профспілка  працівників освіти і науки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тверджено штатні нормативи навчально-реабілітаційних центрів » Профспілка  працівників освіти і науки Україн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2FF" w:rsidRPr="007115BF" w:rsidRDefault="003232FF" w:rsidP="003232FF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115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впровадження факультативних курсів працівниками психологічної служби системи освіти</w:t>
      </w:r>
    </w:p>
    <w:p w:rsidR="00306404" w:rsidRPr="00285B5C" w:rsidRDefault="007F07F7" w:rsidP="003232FF">
      <w:pPr>
        <w:rPr>
          <w:color w:val="0070C0"/>
        </w:rPr>
      </w:pPr>
      <w:hyperlink r:id="rId9" w:anchor="Text" w:history="1">
        <w:r w:rsidR="003232FF" w:rsidRPr="00285B5C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https://zakon.rada</w:t>
        </w:r>
        <w:bookmarkStart w:id="0" w:name="_GoBack"/>
        <w:bookmarkEnd w:id="0"/>
        <w:r w:rsidR="003232FF" w:rsidRPr="00285B5C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.gov.ua/rada/show/v-413729-13#Text</w:t>
        </w:r>
      </w:hyperlink>
    </w:p>
    <w:sectPr w:rsidR="00306404" w:rsidRPr="00285B5C" w:rsidSect="008826C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62"/>
    <w:rsid w:val="00052062"/>
    <w:rsid w:val="00285B5C"/>
    <w:rsid w:val="00306404"/>
    <w:rsid w:val="003232FF"/>
    <w:rsid w:val="007115BF"/>
    <w:rsid w:val="007F07F7"/>
    <w:rsid w:val="008826CF"/>
    <w:rsid w:val="00A8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2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3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2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232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mzo.gov.ua/psyholohichnyj-suprovid-ta-sotsialno-pedahohichna-robota/fakul-tatyv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v-413729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Сабінська</dc:creator>
  <cp:keywords/>
  <dc:description/>
  <cp:lastModifiedBy>Сабінська</cp:lastModifiedBy>
  <cp:revision>7</cp:revision>
  <dcterms:created xsi:type="dcterms:W3CDTF">2020-12-30T11:36:00Z</dcterms:created>
  <dcterms:modified xsi:type="dcterms:W3CDTF">2021-01-14T14:42:00Z</dcterms:modified>
</cp:coreProperties>
</file>