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7F7E23" w:rsidRPr="007F7E23" w:rsidTr="007F7E23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7F7E23" w:rsidRDefault="007F7E23" w:rsidP="007F7E2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F25F0" wp14:editId="5A6F48D8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E23" w:rsidRPr="007F7E23" w:rsidTr="007F7E23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7F7E23" w:rsidRDefault="007F7E23" w:rsidP="007F7E2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ОСВІТИ І НАУКИ УКРАЇНИ</w:t>
            </w:r>
          </w:p>
        </w:tc>
      </w:tr>
      <w:tr w:rsidR="007F7E23" w:rsidRPr="007F7E23" w:rsidTr="007F7E23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7F7E23" w:rsidRDefault="007F7E23" w:rsidP="007F7E2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</w:tc>
      </w:tr>
      <w:tr w:rsidR="007F7E23" w:rsidRPr="007F7E23" w:rsidTr="007F7E23">
        <w:tc>
          <w:tcPr>
            <w:tcW w:w="1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7F7E23" w:rsidRDefault="007F7E23" w:rsidP="007F7E2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16.06.2015  № 641</w:t>
            </w:r>
          </w:p>
        </w:tc>
      </w:tr>
    </w:tbl>
    <w:p w:rsidR="007F7E23" w:rsidRPr="007F7E23" w:rsidRDefault="007F7E23" w:rsidP="007F7E23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7F7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</w:t>
      </w:r>
    </w:p>
    <w:p w:rsidR="007F7E23" w:rsidRPr="007F7E23" w:rsidRDefault="007F7E23" w:rsidP="007F7E23">
      <w:pPr>
        <w:spacing w:before="150" w:after="30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354"/>
      <w:bookmarkStart w:id="2" w:name="_GoBack"/>
      <w:bookmarkEnd w:id="1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{Із змінами, внесеними згідно з Наказом Міністерства освіти і науки</w:t>
      </w:r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n3" w:tgtFrame="_blank" w:history="1">
        <w:r w:rsidRPr="007F7E2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1038 від 29.07.2019</w:t>
        </w:r>
      </w:hyperlink>
      <w:bookmarkEnd w:id="2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7F7E23" w:rsidRPr="007F7E23" w:rsidRDefault="007F7E23" w:rsidP="007F7E2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4"/>
      <w:bookmarkEnd w:id="3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рішень Колегії Міністерства освіти і науки України від 26.03.2015 протокол № 3/5-2 "Про Концепцію національно-патріотичного виховання дітей і молоді" та від 28.05.2015 протокол № 5/5-2 "Про</w:t>
      </w:r>
      <w:proofErr w:type="gramStart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 щодо реалізації Концепції національно-патріотичного виховання дітей і молоді" </w:t>
      </w:r>
      <w:r w:rsidRPr="007F7E2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  <w:t>НАКАЗУЮ:</w:t>
      </w:r>
    </w:p>
    <w:p w:rsidR="007F7E23" w:rsidRPr="007F7E23" w:rsidRDefault="007F7E23" w:rsidP="007F7E2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5"/>
      <w:bookmarkEnd w:id="4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 </w:t>
      </w:r>
      <w:hyperlink r:id="rId7" w:anchor="n13" w:history="1">
        <w:r w:rsidRPr="007F7E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Концепцію національно-патріотичного виховання дітей і молоді</w:t>
        </w:r>
      </w:hyperlink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7F7E23" w:rsidRPr="007F7E23" w:rsidRDefault="007F7E23" w:rsidP="007F7E2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6"/>
      <w:bookmarkEnd w:id="5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Затвердити</w:t>
      </w:r>
      <w:proofErr w:type="gramStart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n117" w:history="1">
        <w:r w:rsidRPr="007F7E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</w:t>
        </w:r>
        <w:proofErr w:type="gramEnd"/>
        <w:r w:rsidRPr="007F7E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аходи щодо реалізації Концепції національно-патріотичного виховання дітей і молоді</w:t>
        </w:r>
      </w:hyperlink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додаються.</w:t>
      </w:r>
    </w:p>
    <w:p w:rsidR="007F7E23" w:rsidRPr="007F7E23" w:rsidRDefault="007F7E23" w:rsidP="007F7E2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7"/>
      <w:bookmarkEnd w:id="6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Затвердити </w:t>
      </w:r>
      <w:hyperlink r:id="rId9" w:anchor="n132" w:history="1">
        <w:r w:rsidRPr="007F7E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методичні рекомендації щодо національно-патріотичного виховання у загальноосвітніх навчальних </w:t>
        </w:r>
        <w:proofErr w:type="gramStart"/>
        <w:r w:rsidRPr="007F7E2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закладах</w:t>
        </w:r>
        <w:proofErr w:type="gramEnd"/>
      </w:hyperlink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додаються.</w:t>
      </w:r>
    </w:p>
    <w:p w:rsidR="007F7E23" w:rsidRPr="007F7E23" w:rsidRDefault="007F7E23" w:rsidP="007F7E2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8"/>
      <w:bookmarkEnd w:id="7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 зв'язків з громадськістю та забезпечення діяльності Міністра (патронатній службі) (Загоруйко Ю.А.), департаменту загальної середньої та дошкільної освіти (Кононенко Ю.Г.), забезпечити оприлюднення Концепції, Заходів та методичних рекомендацій на офіційному веб-сайті Міністерства освіти і науки України.</w:t>
      </w:r>
      <w:proofErr w:type="gramEnd"/>
    </w:p>
    <w:p w:rsidR="007F7E23" w:rsidRPr="007F7E23" w:rsidRDefault="007F7E23" w:rsidP="007F7E2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9"/>
      <w:bookmarkEnd w:id="8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Управлінням (департаментам) освіти і науки обласних, Київської міської державних </w:t>
      </w:r>
      <w:proofErr w:type="gramStart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іністрацій, підприємствам, установам та організаціям, які віднесені до сфери управління Міністерства, визначені відповідальними виконавцями Заходів щодо реалізації Концепції національно-патріотичного виховання дітей і молоді забезпечити необхідні умови щодо реалізації Заходів.</w:t>
      </w:r>
    </w:p>
    <w:p w:rsidR="007F7E23" w:rsidRPr="007F7E23" w:rsidRDefault="007F7E23" w:rsidP="007F7E2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0"/>
      <w:bookmarkEnd w:id="9"/>
      <w:r w:rsidRPr="007F7E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виконанням наказу залишаю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7F7E23" w:rsidRPr="007F7E23" w:rsidTr="007F7E2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7F7E23" w:rsidRDefault="007F7E23" w:rsidP="007F7E2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1"/>
            <w:bookmarkEnd w:id="10"/>
            <w:r w:rsidRPr="007F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7F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7F7E23" w:rsidRDefault="007F7E23" w:rsidP="007F7E2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С.М. Квіт</w:t>
            </w:r>
          </w:p>
        </w:tc>
      </w:tr>
    </w:tbl>
    <w:p w:rsidR="007F7E23" w:rsidRPr="007F7E23" w:rsidRDefault="00A07D15" w:rsidP="007F7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351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7F7E23" w:rsidRPr="007F7E23" w:rsidTr="007F7E2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7F7E23" w:rsidRDefault="007F7E23" w:rsidP="007F7E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2"/>
            <w:bookmarkEnd w:id="12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7F7E23" w:rsidRDefault="007F7E23" w:rsidP="007F7E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</w:t>
            </w:r>
            <w:proofErr w:type="gramEnd"/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Міністерства освіти і науки України</w:t>
            </w:r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16.06.2015  № 641</w:t>
            </w:r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редакції наказу Міністерства</w:t>
            </w:r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освіти і науки України</w:t>
            </w:r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 29.07.2019 </w:t>
            </w:r>
            <w:hyperlink r:id="rId10" w:anchor="n3" w:tgtFrame="_blank" w:history="1">
              <w:r w:rsidRPr="007F7E23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ru-RU"/>
                </w:rPr>
                <w:t>№ 1038</w:t>
              </w:r>
            </w:hyperlink>
            <w:r w:rsidRPr="007F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F7E23" w:rsidRPr="00A07D15" w:rsidRDefault="007F7E23" w:rsidP="00A07D15">
      <w:pPr>
        <w:spacing w:before="300" w:after="450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n13"/>
      <w:bookmarkEnd w:id="13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КОНЦЕПЦІЯ</w:t>
      </w:r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національно-патріотичного виховання </w:t>
      </w:r>
      <w:proofErr w:type="gramStart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системі освіти України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n366"/>
      <w:bookmarkEnd w:id="1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долі своїх сусідів, подальшого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ітового порядку на планеті. У сучасних важких і болісних ситуаціях викликів та загроз і водночас великих перспектив розвитку, кардинальних змін у політиці, економіці, соціальній сфері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іоритетним завданням суспільного поступу, поряд з убезпеченням своєї суверенності й територіальної цілісності, пошуками шляхів для інтегрування в європейське та євроатлантичне співтовариство, є визначення нової стратегії виховання як багатокомпонентної та багатовекторної системи, яка великою мірою формує майбутній розвиток Української держави.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367"/>
      <w:bookmarkEnd w:id="1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виховних напрямів сьогодні найбільш актуальними виступають громадянсько-патріотичне, духовно-моральне, військово-патріотичне виховання як основні складові національно-патріотичного виховання, як стрижневі, основоположні, що відповідають як нагальним вимогам і викликам сучасності, так і закладають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ідвалини для формування свідомості нинішніх і прийдешніх поколінь, які розглядатимуть розвиток держави як запоруку власного особистісного розвитку, що спирається на ідеї гуманізму,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добробуту, демократії, свободи, толерантності, виваженості, відповідальності, здорового способу життя, готовності до змін та до виконання обов'язку із захисту незалежності та територіальної цілісності України.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n368"/>
      <w:bookmarkEnd w:id="1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Інтеграційні процеси, що відбуваються в Україні, європоцентричність, пробудження громадянської і громадської ініціативи, виникнення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громадських рухів, розповсюдження волонтерської діяльності, які накладаються на технологічну і комунікативну глобалізацію, міграційні зміни всередині суспільства, ідентифікаційні і реідентифікаційні процеси в особистісному розвитку кожного українця, відбуваються на тлі сплеску </w:t>
      </w:r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інтересу і прояву патріотичних почуттів і нових ставлень до історії, культури,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ігії, традицій і звичаїв українського народу.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n369"/>
      <w:bookmarkEnd w:id="1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нині, як ніколи, потрібні нові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ідходи і нові шляхи до виховання патріотизму як почуття і як базової якості особистості. При цьому потрібно враховувати, що Україна має древню і величну культуру та історію, досвід державницького життя, які виступають потужним джерелом і міцним підґрунтям виховання дітей і молоді. Вони уже ввійшли до освітнього і загальновиховного простору, але нинішні суспільні процеси вимагають їх переосмислення, яке відкриває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 можливості для освітньої сфери.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n370"/>
      <w:bookmarkEnd w:id="1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держави, ідеалів свободи, соборності та державності, зокрема, від княжої доби, українських козаків, Українських Січових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ї С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ічі, Української повстанської армії, українців-повстанців у сталінських концтаборах, учасників дисидентського руху. Також національно-патріотичне виховання має здійснюватися на прикладах мужності та героїзму учасників революційних подій в Україні у 2004, 2013 - 2014 років, Героїв Небесної Сотні, учасників антитерористичної операції та операції об'єднаних сил у Донецькій та Луганській областях, спротиву окупації та анексії Автономної Республіки Крим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осійською Федерацією.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n371"/>
      <w:bookmarkEnd w:id="1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 завданням є розгляд порівняльн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історичних відомостей про переривання державності в інших європейських країнах, які сьогодні представлені потужними європейськими націями. Спеціального розгляду потребують історичні обставини, що призводять до переривання державницької традиції. На особливу увагу заслуговує формування української політичної культури в часи Речі Посполитої та Австро-Угорщини, нове осмислення ролі Кримського Ханату як держави кримськотатарського народу, включно з тривалим воєнним протистоянням 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 військовою та культурною співпрацею.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n372"/>
      <w:bookmarkEnd w:id="2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із тим національно-патріотичне виховання не повинно прищеплювати ідеї культурного імперіалізму, тобто способу споглядання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іту лише очима власної культури. Ця Концепція виходить з ідеї об'єднання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народів, національних та етнічних груп, які проживають на території України, довкола ідеї української державності, українського громадянства, </w:t>
      </w:r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що виступають загальними надбаннями, забезпечують їхній всебічний соціальний та культурний розвиток. Українська держава заперечує будь-які форми дискримінації,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ідтримуючи всі мови і культури, що зазнали такої дискримінації в часи колоніальної залежності України.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n373"/>
      <w:bookmarkEnd w:id="21"/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жаль, до сьогодні українська осві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мала переконливої і позитивної традиції, досвіду щодо виховання патріотизму в дітей та молоді, у попередні часи боялися взагалі терміна "національний", а "патріотичне виховання" сприймали винятково в етнонародному або неорадянському вимірі.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n374"/>
      <w:bookmarkEnd w:id="22"/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сучасному етапі розвитку України, коли існує пряма загроза денаціоналізації, втрати державної незалежності та потрапляння у сферу впливу іншої держави, виникає нагальна необхідність переосмислення зробленого і здійснення системних заходів, спрямованих на посилення національно-патріотичного виховання дітей та молоді - формування нового українця, що діє на основі національних та європейських цінностей:</w:t>
      </w:r>
      <w:proofErr w:type="gramEnd"/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n375"/>
      <w:bookmarkEnd w:id="23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повага до національних символі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(Герба, Прапора, Гімну України);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n376"/>
      <w:bookmarkEnd w:id="2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участь у громадсько-політичному житті країни;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n377"/>
      <w:bookmarkEnd w:id="2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повага до прав людини;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n378"/>
      <w:bookmarkEnd w:id="2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верховенство права;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n379"/>
      <w:bookmarkEnd w:id="2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толерантне ставлення до цінностей і переконань представників іншої культури, а також до регіональних та національно-мовних особливостей;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n380"/>
      <w:bookmarkEnd w:id="2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 всіх перед законом;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n381"/>
      <w:bookmarkEnd w:id="2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готовність захищати суверенітет і територіальну цілісність України.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n382"/>
      <w:bookmarkEnd w:id="3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Відтак, враховуючи всі обставини, виникає потреба в актуалізації концепції, яка б визначала нову стратегію цілеспрямованого і ефективного процесу виховання суб'єкта громадянського суспільства - громадянина-патріота України.</w:t>
      </w:r>
    </w:p>
    <w:p w:rsidR="007F7E23" w:rsidRPr="00A07D15" w:rsidRDefault="007F7E23" w:rsidP="00A07D15">
      <w:pPr>
        <w:spacing w:before="150" w:after="150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n383"/>
      <w:bookmarkEnd w:id="31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Мета та завдання національно-патріотичного виховання </w:t>
      </w:r>
      <w:proofErr w:type="gramStart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системі освіти України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n384"/>
      <w:bookmarkEnd w:id="3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Національно-патріотичне виховання дітей та молоді - це комплексна системна і цілеспрямована діяльність органів державної влади та місцевого самоврядування, громадських об'єднань та благодійних організацій, сім'ї, закладів освіти, інших інститутів щодо формування у молодого покоління високої патріотичної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ідомості, почуття вірності, любові до Батьківщини, турботи про благо свого народу, готовності до виконання громадянського і </w:t>
      </w:r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конституційного обов'язку із захисту національних інтересів, цілісності, незалежності України, сприяння становленню її як правової, демократичної,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іальної держави. Найважливішим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іоритетом національно-патріотичного виховання є формування ціннісного ставлення особистості до українського народу, Батьківщини, держави, нації.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n385"/>
      <w:bookmarkEnd w:id="33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національно-патріотичного виховання є становлення самодостатнього громадянина-патріота України, гуманіста і демократа, готового до виконання громадянських і конституційних обов'язків, до успадкування духовних і культурних надбань українського народу, досягнення високої культури взаємин. Воно сприяє єднанню українського народу, зміцненню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іально-економічних, духовних, культурних основ розвитку українського суспільства і держави.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n386"/>
      <w:bookmarkEnd w:id="3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Складовою частиною патріотичного виховання, а в часи воєнної загрози -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іоритетною, є військово-патріотичне виховання, зорієнтоване на формування у зростаючої особистості готовності до захисту України, розвиток бажання здобувати військові професії, проходити службу у Збройних Силах України як особливому виді державної служби. Його змі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визначається національними інтересами України і покликаний забезпечити активну участь громадян у збереженні її безпеки від зовнішньої загрози. Робота з військово-патріотичного виховання має проводитися комплексно, спільними зусиллями органі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влади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 самоврядування, а також закладів освіти, сім'ї, громадських об'єднань та благодійних організацій, Збройних Сил України, інших силових структур.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n387"/>
      <w:bookmarkEnd w:id="3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 організація військово-патріотичного виховання має бути спрямована на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до оволодіння початковою військовою підготовкою, військовими професіями, формування психологічної та фізичної готовності до служби в Збройних Силах, задоволення потреби підростаючого покоління у постійному вдосконаленні своєї підготовки до захисту України.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n388"/>
      <w:bookmarkEnd w:id="3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 національно-патріотичного виховання конкретизується через систему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виховних завдань: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n389"/>
      <w:bookmarkEnd w:id="3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утвердження в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n390"/>
      <w:bookmarkEnd w:id="3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виховання поваги до </w:t>
      </w:r>
      <w:hyperlink r:id="rId11" w:tgtFrame="_blank" w:history="1">
        <w:r w:rsidRPr="00A07D15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Конституції України</w:t>
        </w:r>
      </w:hyperlink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законів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їни, державної символіки;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n391"/>
      <w:bookmarkEnd w:id="3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престижу військової служби, а звідси - культивування ставлення до військовослужбовця як до захисника України, героя;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n392"/>
      <w:bookmarkEnd w:id="4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усвідомлення взаємозв'язку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індивідуальною свободою, правами людини та її патріотичною відповідальністю;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n393"/>
      <w:bookmarkEnd w:id="41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сприяння набуттю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розв'язувати конфлікти відповідно до демократичних принципі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n394"/>
      <w:bookmarkEnd w:id="4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формування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толерантного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ставлення до інших народів, культур і традицій;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n395"/>
      <w:bookmarkEnd w:id="43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утвердження гуманістичної моральності як базової основи громадянського суспільства;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n396"/>
      <w:bookmarkEnd w:id="4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культивування найкращих рис української ментальності - працелюбності, свободи, справедливості, доброти, чесності,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ставлення до природи;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n397"/>
      <w:bookmarkEnd w:id="4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формування мовленнєвої культури;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n398"/>
      <w:bookmarkEnd w:id="4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спонукання зростаючої особистості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активної протидії українофобству, аморальності, сепаратизму, шовінізму, фашизму.</w:t>
      </w:r>
    </w:p>
    <w:p w:rsidR="007F7E23" w:rsidRPr="00A07D15" w:rsidRDefault="007F7E23" w:rsidP="00A07D15">
      <w:pPr>
        <w:spacing w:before="150" w:after="150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n399"/>
      <w:bookmarkEnd w:id="47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Принципи національно-патріотичного виховання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n400"/>
      <w:bookmarkEnd w:id="4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Національно-патріотичне виховання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спирається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загальнопедагогічні принципи виховання, такі як дитиноцентризм, природовідповідність, культуровідповідність, гуманізм, врахування вікових та індивідуальних особливостей. Водночас національно-патріотичне виховання має власні принципи, що відображають його специфіку. Серед них: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n401"/>
      <w:bookmarkEnd w:id="4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національної спрямованості, що передбачає формування національної самосвідомості, виховання любові до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 землі, українського народу, шанобливого ставлення до його культури; поваги до культури всіх народів, які населяють Україну; здатності зберігати свою національну ідентичність, пишатися належністю до українського народу, брати участь у розбудові та захисті своєї держави;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n402"/>
      <w:bookmarkEnd w:id="5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самоактивності й саморегуляції забезпечує розвиток у вихованця суб'єктних характеристик; формує здатність до критичності й самокритичності, до прийняття самостійних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ішень; виробляє громадянську </w:t>
      </w:r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позицію особистості, почуття відповідальності за її реалізацію в діях та вчинках;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n403"/>
      <w:bookmarkEnd w:id="51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полікультурності передбачає інтегрованість української культури в європейський та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ітовий простір, створення для цього необхідних передумов: формування відкритості, толерантного ставлення до відмінних ідей, цінностей, культури, мистецтва, вірувань інших народів; здатності диференціювати спільне і відмінне в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культурах, спроможності сприймати українську культуру як невід'ємну складову культури загальнолюдської;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n404"/>
      <w:bookmarkEnd w:id="5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відповідності зумовлює потребу узгодження змісту і методів національно-патріотичного виховання з реальною соціальною ситуацією, в якій організовується виховний процес, і має на меті виховання в дітей і молоді готовності до захисту України та ефективного розв'язання життєвих проблем;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n405"/>
      <w:bookmarkEnd w:id="53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історичної 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пам'яті спрямований на збереження духовно-моральної і культурно-історичної спадщини українців та відтворює її у реконструйованих і осучаснених формах і методах діяльності;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n406"/>
      <w:bookmarkEnd w:id="5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іжпоколінної наступності, який зберігає для нащадків зразки української культури, етнокультури народів, що живуть в Україні.</w:t>
      </w:r>
    </w:p>
    <w:p w:rsidR="007F7E23" w:rsidRPr="00A07D15" w:rsidRDefault="007F7E23" w:rsidP="00A07D15">
      <w:pPr>
        <w:spacing w:before="150" w:after="150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n407"/>
      <w:bookmarkEnd w:id="55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Шляхи реалізації національно-патріотичного виховання </w:t>
      </w:r>
      <w:proofErr w:type="gramStart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системі освіти України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n408"/>
      <w:bookmarkEnd w:id="5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Удосконалення нормативно-правової бази патріотичного виховання: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n409"/>
      <w:bookmarkEnd w:id="5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нормативно-правових документів з питань національно-патріотичного виховання в системі освіти України, внесення відповідних змін до законодавства;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n410"/>
      <w:bookmarkEnd w:id="5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розроблення державних і громадських заходів з інформаційної безпеки, спрямованих на запобігання негативним наслідкам впливу інформаційної війни, та розвиток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критичного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мислення;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n411"/>
      <w:bookmarkEnd w:id="5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розроблення порядку державного фінансування заходів, спрямованих на національно-патріотичне виховання;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n412"/>
      <w:bookmarkEnd w:id="6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комплексної програми військово-патріотичного виховання та нормативно-методичного забезпечення її реалізації з метою виховання здорового підростаючого покоління, готового захищати національні інтереси та територіальну цілісність України;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n413"/>
      <w:bookmarkEnd w:id="61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вироблення науково-теоретичних і методичних засад патріотичного виховання молоді: включення проблематики патріотичного виховання молоді до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ідницьких програм та планів наукових установ і закладів освіти (через історію можна показати, як державність поновлювали інші народи; через зарубіжну літературу показати, як ці народи утверджували свою ідентичність; через дисципліни природничо-наукового циклу розкрити здобутки українців у науці 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іці, якими слід пишатися тощо). Тільки цілісна 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 картина гарантуватиме досягнення мети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Концепції;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n414"/>
      <w:bookmarkEnd w:id="6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вивчення потреб молоді, зокрема шляхом проведення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іологічних досліджень;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n415"/>
      <w:bookmarkEnd w:id="63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активної участі сім'ї та родини в розвитку фізичного 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морального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здорової, патріотично налаштованої зростаючої особистості.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n416"/>
      <w:bookmarkEnd w:id="6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Діяльність органі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влади та місцевого самоврядування у сфері національно-патріотичного виховання: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n417"/>
      <w:bookmarkEnd w:id="6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проведення заходів, спрямованих на реалізацію патріотичного виховання в закладах системи освіти, культури, спорту;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n418"/>
      <w:bookmarkEnd w:id="6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 та сприяння волонтерським проектам, іншій громадській діяльності та самоорганізації українських громадян, спрямованій на заохочення молоді до благодійних соціальних, інтелектуальних та творчих ініціатив і проектів на благо України;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n419"/>
      <w:bookmarkEnd w:id="6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створення умов для популяризації найкращих здобутків національної культурної і духовної спадщини, героїчного минулого і сучасного українського народу,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 професійної й самодіяльної творчості;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n420"/>
      <w:bookmarkEnd w:id="6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активне залучення до патріотичного виховання дітей та молоді учасників бойових дій на Сході України, членів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Небесної Сотні, учасників антитерористичної операції, операції об'єднаних сил та їхніх сімей, діячів сучасної культури, мистецтва, науки, спорту, які виявляють активну громадянську і патріотичну позицію;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n421"/>
      <w:bookmarkEnd w:id="6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залучення молоді до участі у збереженні 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ідтримці єдності українського суспільства, у громадському русі задля громадянського миру і злагоди;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n422"/>
      <w:bookmarkEnd w:id="7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сприяння спортивній і фізичній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ідготовці, спрямованій на утвердження здорового способу життя громадян з урахуванням принципів національно-патріотичного виховання;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n423"/>
      <w:bookmarkEnd w:id="71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налагодження співпраці з військовими формуваннями України як мотивація готовності до вибору військових професій;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n424"/>
      <w:bookmarkEnd w:id="7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сприяння роботі клубів за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ісцем проживання, закладів позашкільної освіти, центрів національно-патріотичного виховання, інших громадських об'єднань та благодійних організацій, які здійснюють патріотичне виховання молоді;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n425"/>
      <w:bookmarkEnd w:id="73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утворення міжшкільних ресурсних центрів, що забезпечуватимуть викладання предмета "Захист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ітчизни";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n426"/>
      <w:bookmarkEnd w:id="7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удосконалення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та перепідготовки кадрів, які займаються питаннями національно-патріотичного виховання дітей та молоді в системі освіти, культури, спорту.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n427"/>
      <w:bookmarkEnd w:id="7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Співпраця органі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влади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органів місцевого самоврядування з громадянським суспільством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n428"/>
      <w:bookmarkEnd w:id="7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активне залучення до національно-патріотичного виховання громадських об'єднань та благодійних організацій, використання їхнього досвіду, потенціалу, методів роботи у вихованні патрі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України;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n429"/>
      <w:bookmarkEnd w:id="7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організаційна та фінансова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 на конкурсній основі програм, проектів громадських організацій, спрямованих на національно-патріотичне виховання;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n430"/>
      <w:bookmarkEnd w:id="7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долучення батьківської громадськості до популяризації найкращого досвіду національно-патріотичного виховання;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n431"/>
      <w:bookmarkEnd w:id="7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посилення громадського контролю за діяльністю органів виконавчої влади стосовно національно-патріотичного виховання.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n432"/>
      <w:bookmarkEnd w:id="8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Інформаційне забезпечення національно-патріотичного виховання: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n433"/>
      <w:bookmarkEnd w:id="81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організація у тел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радіопрограмах, Інтернет-ресурсах та у друкованій пресі постійно діючих рубрик, що популяризують українську історію, боротьбу українського народу за незалежність, мову та культуру, досвід роботи з національно-патріотичного виховання різних соціальних інституцій; підтримка україномовних молодіжних засобів масової інформації;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n434"/>
      <w:bookmarkEnd w:id="8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запобігання пропаганді в засобах масової інформації культу насильства, жорстокості і бездуховності, поширення порнографії та інших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іалів, що суперечать загальнолюдським та національним духовним цінностям, заперечують суверенність Української держави;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n435"/>
      <w:bookmarkEnd w:id="83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виробництво кіно - і відеофільмів,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ідтримка видання науково-популярної, наукової, художньої літератури національно-патріотичного спрямування;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n436"/>
      <w:bookmarkEnd w:id="8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інформаційної та науково-популярної літератури для батьків з питань патріотичного виховання дітей та молоді у сім'ї; висвітлення в засобах масової інформації найкращого досвіду родинного виховання;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n437"/>
      <w:bookmarkEnd w:id="8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здійснення заходів щодо розширення фактографічної бази історичних подій, публікація розсекречених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івних документів, видання історичної науково-популярної літератури, довідкових матеріалів про здобутки України за роки незалежності, книг патріотичної спрямованості.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n438"/>
      <w:bookmarkEnd w:id="8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 патріотичного виховання дітей і молоді повинен мати випереджувальний характер, відпові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 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іковим і сенситивним періодам розвитку дитини та особистісним характеристикам.</w:t>
      </w:r>
    </w:p>
    <w:p w:rsidR="007F7E23" w:rsidRPr="00A07D15" w:rsidRDefault="007F7E23" w:rsidP="00A07D15">
      <w:pPr>
        <w:spacing w:before="150" w:after="150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n439"/>
      <w:bookmarkEnd w:id="87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Впровадження національно-патріотичного виховання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n440"/>
      <w:bookmarkEnd w:id="8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Національно-патріотичне виховання в системі освіти впроваджується шляхом реалізації </w:t>
      </w:r>
      <w:hyperlink r:id="rId12" w:anchor="n15" w:tgtFrame="_blank" w:history="1">
        <w:r w:rsidRPr="00A07D15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Стратегії національно-патріотичного виховання</w:t>
        </w:r>
      </w:hyperlink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затвердженої Указом Президента України від 18 травня 2019 року № 286/2019 (далі - Стратегія), плану дій щодо реалізації Стратегії, державних цільових програм з питань з національно-патріотичного виховання (або програм, що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національно-патріотичним вихованням), обласних, місцевих цільових програм з національно-патріотичного виховання (або програм, що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 з національно-патріотичним вихованням), проведення Заходів щодо реалізації Концепції національно-патріотичного виховання.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n441"/>
      <w:bookmarkEnd w:id="8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 напрямами реалізації цієї Концепції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n442"/>
      <w:bookmarkEnd w:id="9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створення сприятливих умов, встановлених на законодавчому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івні, для діяльності молодіжних організацій, насамперед для розвитку пластового руху в Україні та Спілки Української Молоді, що відновили свою діяльність в Україні із здобуттям незалежності;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n443"/>
      <w:bookmarkEnd w:id="91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реалізація положення про Всеукраїнську дитячо-юнацьку військово-патріотичну гру "Сокі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" ("Джура") та плану заходів з його реалізації;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n444"/>
      <w:bookmarkEnd w:id="9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впровадження громадянської освіти в Україні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відповідності до Концепції розвитку громадянської освіти в Україні, інших документів з розвитку громадянської освіти.</w:t>
      </w:r>
    </w:p>
    <w:p w:rsidR="007F7E23" w:rsidRPr="00A07D15" w:rsidRDefault="007F7E23" w:rsidP="00A07D15">
      <w:pPr>
        <w:spacing w:before="150" w:after="150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n445"/>
      <w:bookmarkEnd w:id="93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Очікувані результати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n446"/>
      <w:bookmarkEnd w:id="9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результаті впровадження системи національно-патріотичного виховання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ється: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n447"/>
      <w:bookmarkEnd w:id="9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у молодого покоління розвинутої патріотичної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 і відповідальності, почуття вірності, любові до Батьківщини, турботи про спільне благо, збереження та шанування національної пам'яті;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n448"/>
      <w:bookmarkEnd w:id="9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зацікавленість молоді щодо служби у Збройних силах України, готовність до захисту України та виконання громадянського і конституційного обов'язку із захисту національних інтересів, цілісності, незалежності України з метою становлення її як правової, демократичної,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 держави;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n449"/>
      <w:bookmarkEnd w:id="9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збереження стабільності в суспільстві,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іальному та економічному розвитку країни, зміцнення її обороноздатності та безпеки;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n450"/>
      <w:bookmarkEnd w:id="9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створення ефективної виховної системи національно-патріотичного виховання молоді;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n451"/>
      <w:bookmarkEnd w:id="9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консолідація зусиль суспільних інституцій у справі виховання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ідростаючого покоління.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n452"/>
      <w:bookmarkEnd w:id="100"/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 умовою втілення Концепції у практику є широке обговорення її положень і завдань, проведення конференцій, круглих столів, семінарів, що будуть актуалізувати порушені цією Концепцією питання і завдання та спонукатимуть до розроблення конкретних заходів з їх реалізації.</w:t>
      </w:r>
      <w:proofErr w:type="gramEnd"/>
    </w:p>
    <w:p w:rsidR="007F7E23" w:rsidRPr="00A07D15" w:rsidRDefault="007F7E23" w:rsidP="00A07D15">
      <w:pPr>
        <w:spacing w:before="150" w:after="150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n453"/>
      <w:bookmarkEnd w:id="101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Індикатори ефективності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n454"/>
      <w:bookmarkEnd w:id="10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Індикаторами ефективності національно-патріотичного виховання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системі освіти України, зокрема, є: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n455"/>
      <w:bookmarkEnd w:id="103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збільшення відвідуваності здобувачами освіти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n456"/>
      <w:bookmarkEnd w:id="104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 серед здобувачів освіти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n457"/>
      <w:bookmarkEnd w:id="10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збільшення кількості здобувачів освіти, які пишаються своїм українським походженням, громадянством;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n458"/>
      <w:bookmarkEnd w:id="106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збільшення кількості здобувачів освіти, які подорожують в інші регіони України;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n459"/>
      <w:bookmarkEnd w:id="10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збільшення кількості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ідготовлених фахівців з національно-патріотичного виховання;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n460"/>
      <w:bookmarkEnd w:id="10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збільшення кількості проведених зустрічей здобувачів освіти з борцями за незалежність України у XX столі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і, ветеранами та учасниками антитерористичної операції та операції об'єднаних сил у Донецькій та Луганській областях;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n461"/>
      <w:bookmarkEnd w:id="10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збільшення чисельності громадян, готових до виконання обов'язку з захисту незалежності та територіальної цілісності України;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n462"/>
      <w:bookmarkEnd w:id="11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збільшення кількості громадян, зокрема дітей та молоді, залучених до проектів та заходів з національно-патріотичного виховання місцевого, всеукраїнського та міжнародного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івнів, які відповідають ціннісним орієнтирам та індикаторам ефективності </w:t>
      </w:r>
      <w:hyperlink r:id="rId13" w:anchor="n15" w:tgtFrame="_blank" w:history="1">
        <w:r w:rsidRPr="00A07D15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Стратегії</w:t>
        </w:r>
      </w:hyperlink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n365"/>
      <w:bookmarkEnd w:id="111"/>
      <w:r w:rsidRPr="00A07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{Концепція в редакції Наказу Міністерства освіти і науки </w:t>
      </w:r>
      <w:hyperlink r:id="rId14" w:anchor="n3" w:tgtFrame="_blank" w:history="1">
        <w:r w:rsidRPr="00A07D15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ru-RU"/>
          </w:rPr>
          <w:t>№ 1038 від 29.07.2019</w:t>
        </w:r>
      </w:hyperlink>
      <w:r w:rsidRPr="00A07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}</w:t>
      </w:r>
    </w:p>
    <w:p w:rsidR="007F7E23" w:rsidRPr="00A07D15" w:rsidRDefault="00A07D15" w:rsidP="00A07D1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n352"/>
      <w:bookmarkEnd w:id="112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7F7E23" w:rsidRPr="00A07D15" w:rsidTr="007F7E2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" w:name="n116"/>
            <w:bookmarkEnd w:id="11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наказу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Міністерства освіти і науки України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16.06.2015  № 641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(у редакції наказу Міністерства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освіти і науки України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від 29.07.2019 </w:t>
            </w:r>
            <w:hyperlink r:id="rId15" w:anchor="n3" w:tgtFrame="_blank" w:history="1"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№ 1038</w:t>
              </w:r>
            </w:hyperlink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F7E23" w:rsidRPr="00A07D15" w:rsidRDefault="007F7E23" w:rsidP="00A07D15">
      <w:pPr>
        <w:spacing w:before="300" w:after="450"/>
        <w:ind w:left="225" w:right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n117"/>
      <w:bookmarkEnd w:id="114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ЗАХОДИ</w:t>
      </w:r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щодо реалізації Концепції національно-патріотичного виховання </w:t>
      </w:r>
      <w:proofErr w:type="gramStart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A07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системі освіти України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n355"/>
      <w:bookmarkEnd w:id="115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 З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 спрямовані на розкриття мети, положень і завдань Концепції національно-патріотичного виховання дітей і молоді, затвердженої наказом Міністерства освіти і науки України від 16.06.2015 р. № 641. Структура Заходів окреслює напрями і шляхи розвитку національно-патріотичного виховання в освітньому просторі України. Вони розташовані за показниками важливості і значущості - від загальнодержавного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івня до </w:t>
      </w:r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структурних складових освітньої системи та їх науково-методичного забезпечення.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n356"/>
      <w:bookmarkEnd w:id="116"/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розділ - Заходи Українського державного центру національно-патріотичного виховання, краєзнавства і туризму учнівської молоді, які спрямовані на реалізацію </w:t>
      </w:r>
      <w:hyperlink r:id="rId16" w:anchor="n15" w:tgtFrame="_blank" w:history="1">
        <w:r w:rsidRPr="00A07D15">
          <w:rPr>
            <w:rFonts w:ascii="Times New Roman" w:eastAsia="Times New Roman" w:hAnsi="Times New Roman" w:cs="Times New Roman"/>
            <w:color w:val="000099"/>
            <w:sz w:val="28"/>
            <w:szCs w:val="28"/>
            <w:u w:val="single"/>
            <w:lang w:eastAsia="ru-RU"/>
          </w:rPr>
          <w:t>Стратегії національно-патріотичного виховання</w:t>
        </w:r>
      </w:hyperlink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 Указом Президента України від 18 травня 2019 року № 286/2019, та, відповідно, Концепції.</w:t>
      </w:r>
      <w:proofErr w:type="gramEnd"/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n357"/>
      <w:bookmarkEnd w:id="117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Другий розділ - Створення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іально-педагогічних умов для реалізації національно-патріотичного виховання. Сюди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ійшли позиції і заходи, які стосуються цілісного підходу до організації і перебігу зазначеного виховання, що включає в себе загальнопедагогічний і середовищний підхід.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n358"/>
      <w:bookmarkEnd w:id="118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 розділ - Змі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форми національно-патріотичного виховання. Ця позиція - найбільш об'ємна в документі, повно і детально пропонує заходи у всіх структурних складових освітнього процесу - від дошкілля до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 і перепідготовки педагогічних працівників.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n359"/>
      <w:bookmarkEnd w:id="119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Четвертий розділ - Військово-патріотичне виховання. У цьому розділі з огляду на актуальність і важливість теми розробники вважали за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ільне зібрати і цілісно представити цей аспект національно-патріотичного виховання.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n360"/>
      <w:bookmarkEnd w:id="120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П'ятий розділ - Інформаційно-комунікаційні технології (далі - ІКТ) у забезпеченні національно-патріотичного виховання. У цьому розділі розкрито актуальність, значення і можливість ІКТ 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і проведення визначеного Концепцією напряму виховної діяльності.</w:t>
      </w:r>
    </w:p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n361"/>
      <w:bookmarkEnd w:id="121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Шостий розділ - Наукове і навчально-методичне забезпечення. Розділ розкрива</w:t>
      </w:r>
      <w:proofErr w:type="gramStart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A0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які наукові і навчально-методичні матеріали, підручники, конференції, круглі столи тощо здійснюватиметься увесь комплекс заходів, пропонованих у попередніх розділах.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726"/>
        <w:gridCol w:w="1420"/>
        <w:gridCol w:w="2509"/>
      </w:tblGrid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" w:name="n363"/>
            <w:bookmarkEnd w:id="122"/>
            <w:r w:rsidRPr="00A07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№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07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Строк виконання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 за виконання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Заходи українського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державного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центру національно-патріотичного виховання, краєзнавства і туризму учнівської молоді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Моніторинг стану організації національно-патріотичного виховання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закладах загальної середньої та позашкільної освіти та оцінка заходів (проєктів) з національно-патріотичного виховання на відповідність їх </w:t>
            </w:r>
            <w:hyperlink r:id="rId17" w:anchor="n15" w:tgtFrame="_blank" w:history="1"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Стратегії національно-патріотичного виховання</w:t>
              </w:r>
            </w:hyperlink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затвердженої Указом Президента України від 18 травня 2019 року № 286/2019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МОН, Український державний центр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національно-патріотичного виховання, краєзнавства і туризму учнівської молоді (далі - Укрдержцентр НПВ)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Фотовиставка до Дня Соборності "Україна - це ми"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Всеукраїнський конкурс на найкращу туристсько-краєзнавчу експедицію учнівської молоді з активним способом пересування "Мій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ідний край"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Семінар-практикум для керівників гуртків військово-патріотичного напряму та вчителів предмету "Захист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ітчизни" - "Кузня захисників України"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Розроблення та впровадження спеціального курсу для слухачів курсів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 кваліфікації закладів післядипломної педагогічної освіти на тему: "Гра "Джура" як основа національної системи з національно-патріотичного виховання"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НПВ, ДНУ "Інститут модернізації змісту освіти" (далі - ІМЗО)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Регіональний тренінг-вишкіл для виховників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проєкту "Школа виховника джур"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проведенні обласних етапів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гри "Джура" та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ідготовчих до них навчально-виховних семінарах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Укрдержцентр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НПВ, Головний штаб гри "Сокі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("Джура")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Сприяння організації та проведенню літніх таборі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куренів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НПВ; організації громадянського суспільства (далі - ОГС)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Всеукраїнських вишколів з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ідготовки таборової старшини Всеукраїнського етапу Всеукраїнської дитячо-юнацької військово-патріотичної гри "Сокіл" ("Джура")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НПВ;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Всеукраїнської дитячо-юнацької військово-патріотичної гри "Сокіл" ("Джура") (всеукраїнські етапи у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 вікових групах, всеукраїнські збори активістів гри тощо)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Укрдержцентр НПВ за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ідтримки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ватр-представлень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роїв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Всеукраїнської дитячо-юнацької військово-патріотичної гри "Сокіл" ("Джура")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Укрдержцентр НПВ за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ідтримки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 стану організації Всеукраїнського вишколу "Джура-Прикордонник"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 спільно з Мінмолодьспортом та Державною прикордонною службою України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Всеукраїнська військово-патріотична гра "Вояцький дух"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Гра-квест до Дня Конституції України "Фундамент української державності" вихованців гуртків національно-патріотичного виховання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Укрдержцентр НПВ за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ідтримки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конкурсу "Сурми звитяги"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НПВ, ГО "Сурми звитяги", інші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Всеукраїнського Форуму українських патріотичних справ "Ми - українці!"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НПВ, спільно з НДІ українознавства; Українським інститутом національної пам'яті (далі - УІНП),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семінар педагогічних працівників - відповідальних за національно-патріотичне виховання в обласних закладах позашкільної освіти та членів обласних штабів Всеукраїнської дитячо-юнацької військово-патріотичної гри "Сокі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("Джура")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 спільно з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Парад-огляд найкращих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роїв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Всеукраїнської дитячо-юнацької військово-патріотичної гри "Сокіл" ("Джура") - "Впоряд" до Дня захисника України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Укрдержцентр НПВ за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ідтримки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у навчальних семінарах, тренінгах та вишколах, що проводяться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системі Мінмолодьспорту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НПВ, ОГС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1.20.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всеукраїнських організаційно-масових заходів патріотичного спрямування за туристсько-краєзнавчим напрямом: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Всеукраїнська краєзнавча конференція учнівської молоді "Мій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ідний край, моя земля очима сучасників" (8 - 11 кл., студенти);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Всеукраїнська історико-краєзнавча конференція учнівської молоді "Пізнай себе, свій рід, свій народ..." (8 - 11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Всеукраїнська експедиція учнівської та студентської молоді "Моя Батьківщина - Україна" (8 - 11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Всеукраїнський конкурс туристсько-краєзнавчих експедицій "Мій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ідний край" (8 - 11 кл., студенти);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збір лідерів учнівського самоврядування закладів загальної середньої та позашкільної освіти (8 - 11 кл.)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Створення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іально-педагогічних умов для реалізації національно-патріотичного виховання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Популяризація та широке висвітлення на конференціях, круглих столах, у друкованих засобах, навчально-методичній літературі, особливо у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ідручниках з історії для усіх рівнів освіти, фактів і подій, що свідчать про колективну й індивідуальну боротьбу за незалежність України у XX столітті, перелічених у</w:t>
            </w:r>
            <w:hyperlink r:id="rId18" w:tgtFrame="_blank" w:history="1"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 Законі України</w:t>
              </w:r>
            </w:hyperlink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"Про правовий статус та вшанування пам'яті борців за незалежність України у XX столі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МОН, органи управління освітою із залученням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іністрації; НАПН, заклади вищої освіти (далі - ЗВО)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Впровадження медіаосвіти в закладах загальної середньої освіти, всебічно використовуючи її можливості для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 рівня медійної та інформаційної грамотності, патріотичної свідомості та критичного мислення учнівської молоді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науково-дослідницької та освітньо-просвітницької роботи, яка передбачає відновлення історичної пам'яті про тривалі державницькі традиції України (Київська Русь, Велике князівство Литовське, Військо Запорізьке, Гетьманщина, діяльність Українських урядів 1917 - 1921 років тощо), включно з проведенням фотовиставок, організацією музейних експозицій, проведенням дискусій, круглих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столів із застосуванням регіональних традицій,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ідчень усної історії національно-визвольної боротьби українського народу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Забезпечення проведення тижнів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поєднанні з виконанням обов'язків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 із залученням органів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іністрацій;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всеукраїнських нарад осіб, відповідальних за патріотичне виховання в органах управління освіти регіонального та місцевого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Проводити у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закладах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спеціальні уроки, конкурси, фестивалі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 відзначення Дня української писемності та мови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Щорічно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листопада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МОН, із залученням обласних та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Всеукраїнський місячник у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проведення міжнародного місячника шкільної бібліотеки "Виховуємо громадянина - патріота України"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ІМЗО; НАПН, ДНПБ України ім. В. О. Сухомлинського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Комплектування фонді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ібліотек закладів освіти літературою, спрямованою на національно-патріотичне виховання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НАПН, ДНПБ України ім. В. О. Сухомлинського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учасників освітнього процесу до пошуку, охорони, збереження народної культурної спадщини України (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існі, легенди, перекази тощо)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Укрдержцентр НПВ, із залученням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і форми національно-патріотичного виховання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Дошкільна освіта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 та апробування парціальної програми "Україна - наша Батьківщина" для дітей старшого дошкільного віку</w:t>
            </w:r>
            <w:proofErr w:type="gramEnd"/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проблем виховання НАПН (за згодою), ІМЗО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 методичних рекомендації щодо залучення батьків до національно-патріотичного виховання дітей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ІМЗО із залученням органів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іністрацій;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Початкова освіта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моніторингу освітніх та навчальних програм з початкової освіти щодо розширення можливостей формування в учнів патріотичних почуттів,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толерантного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ставлення до інших народів, які проживають в Україні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ІМЗО; Інститут педагогіки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 методичних рекомендацій з національно-патріотичного виховання молодших школярів у позаурочній, позакласній роботі, передбачивши теми: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мій родовід;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моя сім'я в історії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ідного міста/села;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моє місто/село в історії моєї країни;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національні традиції;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народні промисли;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національні герої;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моя Батьківщина - Україна (державні символи, державні свята):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Україна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карті світу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ІМЗО;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виховних годин у формі: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зустрічей з волонтерами, учасниками антитерористичної операції (далі - АТО) та операції об'єднаних сил (далі - ООС);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інсценізацій українських народних та сучасних казок;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майстер-класів за участю дітей та батьків з виготовлення сувені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для бійців Збройних cил України (далі - ЗСУ) та об'єднаних сил;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лекцій-бесід,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числі із залученням представників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громадських об'єднань, щодо необхідності дотримання у повсякденному житті демократичних принципів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Заклади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Реалізація виховних проектів: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"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ідний край, де ми живемо, Україною зовемо" (літературно-музичні композиції за творами українських дитячих письменників і композиторів);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"Я і моя родина - казковий дивосвіт" (літературно-музичні композиції за творами українських дитячих письменників і композиторів);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"Моя маленька батьківщина" (презентація виставки творчих робіт дітей та батьків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творами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українських дитячих письменників)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ІМЗО із залученням органів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іністрацій; НАПН, ДНПБ України ім. В.О. Сухомлинського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Застосування в урочний та позаурочний час українських народних рухливих ігор з дітьми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 вікових категорій.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ІМЗО із залученням органів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конкурсів дитячої зображувальної творчості "Слава українським військовим", "Планета дружби"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Український державний центр позашкільної освіти із залученням органів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іністрацій;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 та повна загальна середня освіта, професійна (професійно-</w:t>
            </w: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технічна), фахова передвища освіта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Всеукраїнська спартакіада серед військових (військово-морських) ліцеїв та ліцеїв з посиленою військово-фізичною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ідготовкою з військово-прикладних видів спорту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 - червень (щороку)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Міноборони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Всеукраїнська нарада з керівниками військових ліцеїв та ліцеїв з посиленою військово-фізичною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ідготовкою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 - червень (щороку)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ІМЗО; Міноборони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конкурс "Учитель року" у номінації з навчального предмету "Захист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ітчизни"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на два роки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формуванні змісту навчальних програм і підручників з базових предметів посилення їх національно-патріотичної складової відповідно до Законів України </w:t>
            </w:r>
            <w:hyperlink r:id="rId19" w:tgtFrame="_blank" w:history="1"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 xml:space="preserve">"Про засудження комуністичного та націонал-соціалістичного (нацистського) тоталітарних режимів </w:t>
              </w:r>
              <w:proofErr w:type="gramStart"/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в</w:t>
              </w:r>
              <w:proofErr w:type="gramEnd"/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 xml:space="preserve"> Україні та заборону пропаганди їх символіки"</w:t>
              </w:r>
            </w:hyperlink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20" w:tgtFrame="_blank" w:history="1"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"Про правовий статус та вшанування пам'яті борців за незалежність України у XX столі</w:t>
              </w:r>
              <w:proofErr w:type="gramStart"/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тт</w:t>
              </w:r>
              <w:proofErr w:type="gramEnd"/>
              <w:r w:rsidRPr="00A07D15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і"</w:t>
              </w:r>
            </w:hyperlink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ІМЗО; Інститут педагогіки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та проведення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закладах освіти заходів, спрямованих на популяризацію української мови як державної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2019 - 2020 роки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МОН, органи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Удосконалення навчальних програм курсів за вибором/факультативів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варіативної складової навчальних планів, зокрема з історії та географії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ідного краю, розвитку народних промислів, літературної і суспільно-політичної спадщини краю, щодо посилення національно-патріотичного спрямування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МОН, ІМЗО, заклади освіти,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Інститут педагогіки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3.3.7.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Сприяння екскурсійній діяльності здобувачів освіти, поїздки-обміни учнівських і студентських груп, відвідування визначних історичних місць та ознайомлення з пам'ятками української історії та культури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 регіонів України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Укрдержцентр НПВ, ІМЗО із залученням органів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рад директорів ЗВО I - II р.а.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3.3.8.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 та впровадження тренінгових програм для учнів 9 - 11 класів: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з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 рівня правової свідомості "Я і моє право", "Допускаєш корупцію сьогодні - вбиваєш своє завтра";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з формування навичок самоорганізації "Самі будуємо своє життя у рідній країні";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програми проведення класних виховних годин у формі особистісно-рольових ігор: "Комітет з розвитку громадянського суспільства", "Модель Верховно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 України", "Модель місцевої ради", "Громадяни і політики" тощо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Інститут соціальної та політичної психології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3.3.9.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волонтерської акції старшокласників "Спільними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зусиллями" (8 - 11 кл.)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3.3.10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ізнавально-виховного заходу для дітей-переселенців із зони АТО та ООС в рамках Міжнародного дня безневинних дітей - жертв агресії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проблем виховання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3.3.11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заходів із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іальної адаптації та інтеграції здобувачів освіти з числа внутрішньо переміщених осіб з тимчасово окупованих територій, які вступили у заклади освіти у поточному році.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психології ім. М.С. Костюка НАПН (за згодою), ІМЗО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3.3.12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Активізація практики волонтерської роботи здобувачів освіти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Заклади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3.3.13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освітньо-виховних, інформаційно-просвітницьких, культурологічних заходів з національно-патріотичного виховання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закладах професійної (професійно-технічної) освіти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обласних,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заклади професійної (професійно-технічної)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3.3.14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у закладах професійної (професійно-технічної) освіти тижнів правової освіти, верховенства права, нетерпимості до корупції, спрямованих на розвиток у дітей та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почуття власної гідності, усвідомлення своїх прав і обов'язків у суспільстві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обласних,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заклади професійної (професійно-технічної)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3.3.15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заходів національно-патріотичного напряму за участі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учасників АТО та ООС, зокрема створення сучасної традиції вдячності українським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їнам - "Завдяки тобі"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обласних,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Київської міської держадміністрацій, заклади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Позашкільна освіта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Координація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ісцевих програм національно-патріотичного виховання з відродженням краєзнавчого руху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НАН, НАПН (за згодою), Укрдержцентр НПВ, органи управління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конкурсів малюнків, оберегів, організація написання листів учасникам АТО та ООС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Заклади позашкільної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всеукраїнських організаційно-масових заходів патріотичного спрямування за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такими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напрямами: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r w:rsidRPr="00A07D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еколого-натуралістичний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фестиваль "Українська паляниця";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фестиваль "Україна - сад" (1 - 11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конкурс з квітникарства і ландшафтного дизайну "Квітуча Україна" (1 - 11 кл.).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юнацький фестиваль "В об'єктиві натураліста" (8 - 11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конкурс "Земля - наш спільний дім" (1 - 11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Всеукраїнська дитячо-юнацька еколого-патріотична гра "Паросток" (5 - 11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Всеукраїнський природоохоронний конкурс "Мала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ічка моєї Батьківщини" (5 - 11 кл.)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r w:rsidRPr="00A07D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дослідницько-експериментальний: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Всеукраїнська науково-технічна виставка-конкурс молодіжних інноваційних проектів "Майбутнє України" (8 - 11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Міжнародна науково-практична конференція учнів-членів Малої академії наук "Україна - очима молодих" (8 - 11 кл.)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ауково-технічний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Всеукраїнська виставка-конкурс науково-технічної творчості "Наш пошук і творчість - тобі, Україно!" (1 - 11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Всеукраїнський заочний конкурс робіт юних фотоаматорів "Моя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країна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Україна!" (1 - 11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r w:rsidRPr="00A07D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художньо-естетичний: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пленер з ужиткового мистецтва "Таланти твої, Україно!" (5 - 11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Всеукраїнська виставка-конкурс декоративно-ужиткового і образотворчого мистецтва "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люби свій край" (5 - 11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конкурс "Вишиванка дитячими руками" (5 - 11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Всеукраїнської виставки-конкурсу "Український сувенір" (5 - 11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фестиваль патріотичних дій (5 - 11 кл.);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r w:rsidRPr="00A07D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військово-патріотичний: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7D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· 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Всеукраїнський вишкіл молодіжних лідерів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ійськово-патріотичного середовища "Школа юних командирів" (8 - 11 кл., студенти);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Всеукраїнський військово-спортивний вишкільний табір "Щит і меч"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Заклади позашкільної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Вища освіта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у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закладах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вищої освіти освітньо-виховних, інформаційно-просвітницьких, культурологічних заходів з національно-патріотичного виховання, прав людини, поновлення експозиції музейних кімнат та музеїв героїко-патріотичного виховання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науково-практичних конференцій, інтернет-конференцій, семінарів, циклів бесід, лекцій, круглих столів за участю ветеранів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ійни та військової служби, учасників бойових дій, зокрема АТО/ООС, учасників українського визвольного руху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студентів закладів вищої освіти у благодійних і волонтерських акціях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ідтримки національно-патріотичним заходам органів студентського самоврядування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ЗВО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конкурсу курсових робіт та наукових публікацій студентів ЗВО з національно-патріотичної тематики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ЗВО,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конкурсів студентських есе на тему "Що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 патріотизм і любов до Батьківщини?"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ЗВО, ІМЗО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ідготовка і перепідготовка працівників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Розроблення програм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ідвищення кваліфікації учасників бойових дій,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учасників АТО та ООС, внутрішньо переміщених осіб, спрямованих на подолання стереотипів та конфліктів на патріотичному і національному ґрунті, формуванні свідомої світоглядної патріотичної, державницької позиції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ІМЗО, ЗВО, ІППО, ДВНЗ "Університет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менеджменту освіти"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тренінгових занять для педагогічних працівників закладів загальної середньої та позашкільної освіти, методистів інститутів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іслядипломної педагогічної освіти, методичних кабінетів з питань виховання громадянина - патріота України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Всеукраїнська школа для тренерів з патріотичного виховання;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Тренінг із громадянської освіти за програмою "Я - громадянин України";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Науково-освітній семінар-практикум "Я еко-громадянин України";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Всеукраїнська науково-практична конференція "Відтворимо ліси разом";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проблем виховання НАПН (за згодою), НЕНЦ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при ІППО експериментальних центрів з розроблення та апробації навчально-виховних інновацій національно-патріотичного спрямування, передбачивши їх активну міжрегіональну взаємодію, обмін інформацією та досвідом роботи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ІППО,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Розробка навчальних модулів: "Вірність і відданість загальнолюдським цінностям як основа патріотичного виховання", "Сучасні методи і технології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національно-патріотичного виховання школярів" для педагогічних працівників всіх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івнів освіти та включення до навчальних планів підготовки та перепідготовки педагогів у системі післядипломної освіти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МОН, ЗВО, ІППО, ДВНЗ "Університет менеджменту освіти" НАПН (за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Військово-патріотичне виховання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міжшкільних ресурсних центрів, що забезпечуватимуть викладання предмета "Захист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ітчизни"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2020 - 2021 роки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Місцеві ради, місцеві державні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іністрації, МОН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 посадової інструкції військового керівника, включивши у неї завдання національно-патріотичного виховання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ІМЗО, ІППО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Систематичне оновлення тематичних стендів для кабінетів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ійськової підготовки з урахуванням найновіших видів зброї та воєнних стратегій вітчизняної розробки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ІМЗО, ІППО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ірки обладнання приміщень для захисту від військових дій закладів загальної середньої освіти України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2020 - 2021 роки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Здійснення системного підходу у проведенні виховної роботи серед учнів старшої школи щодо їх готовності стати на захист незалежності й територіальної цілісності України та подальшої служби 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ійськах Збройних сил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України через проведення тематичних конкурсів, вікторин, змагань тощо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іністрацій,, ІМЗО, ІППО, заклади освіти із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залученням територіальних відділеннь ЗСУ,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Залучення військовослужбовців ЗСУ, учасників АТО та ООС до проведення навчальних занять у закладах загальної середньої освіти із військової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територіальних відділень ЗСУ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тренувальних зборів юнаків 10 класу та військово-польові збори 11 класу закладів загальної середньої освіти та професійної (професійно-технічної) осві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на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базі військових частин (полігонів)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освіти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територіальних відділень ЗСУ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методичного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семінару військових керівників і вчителів фізичної культури, а також класних керівників, вихователів закладів професійної (професійно-технічної) освіти із питань військово-патріотичного виховання здобувачів освіти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МОН, ІМЗО, органи управління освіти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територіальних відділень ЗСУ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Започаткування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ідготовки педагогів за інтегрованими спеціальностями: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вчитель і класний керівник (вихователь);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військовий керівник і вчитель фізичної культури;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військовий керівник і вчитель біології та хімії;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військовий керівник і вчитель фізики;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військовий керівник і вчитель географії;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військовий керівник і вчитель історії;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· військовий кері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вник і керівник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гуртка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2019 - 2020 роки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ЗВО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4.10.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з дітьми та учнівською молоддю на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 закладу, району, міста: безстрокових акцій "Ми разом", спрямованих на допомогу пораненим військовим (1 - 11 кл.); благодійної акції "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вірою в серці", спрямованої на підтримку захисників нашої країни, їхніх дітей та родин, медичних працівників і волонтерів, які працюють в зоні ООС (1 - 11 кл., студенти); мітингу-реквієму на вшанування Героїв Небесної Сотні (1 - 11 кл, студенти);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ічей з воїнами-учасниками АТО та ООС "В родинному колі" (1 - 11 кл.)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територіальних відділень ЗСУ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Залучення учнів і студентської молоді до участі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заходів "Вахта пам'яті Небесної Сотні"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освіти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заклади освіти за участю територіальних відділень ЗСУ (за згодою)</w:t>
            </w:r>
          </w:p>
        </w:tc>
      </w:tr>
      <w:tr w:rsidR="007F7E23" w:rsidRPr="00A07D15" w:rsidTr="007F7E23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тематичних заходів, присвячених героїчним подвигам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українських воїнів, боротьбі за територіальну цілісність і незалежність України: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Щорічно -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заклади освіти за участю територіальних відділень ЗСУ (за згодою)</w:t>
            </w:r>
          </w:p>
        </w:tc>
      </w:tr>
      <w:tr w:rsidR="007F7E23" w:rsidRPr="00A07D15" w:rsidTr="007F7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до Дня пам'яті Героїв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січня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23" w:rsidRPr="00A07D15" w:rsidTr="007F7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до Дня Герої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Небесної Сотні;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лютого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23" w:rsidRPr="00A07D15" w:rsidTr="007F7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до Дня українського добровольця;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березня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23" w:rsidRPr="00A07D15" w:rsidTr="007F7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до Дня захисника України;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жовтня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23" w:rsidRPr="00A07D15" w:rsidTr="007F7E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до Дня Гідності та Свободи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листопада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змагань з військово-прикладних виді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заклади освіти за участю територіальних відділень ЗСУ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літературних заходів із ветеранами АТО/ООС авторами книг про збройну агресію РФ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заклади освіти за участю територіальних відділень ЗСУ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Зустрічі у колективах закладів усіх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івнів освіти із особами, які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перебували у полоні на тимчасово окупованих територіях Луганської та Донецької областей, в рамках акції "Бранці Кремля"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 управління освітою обласних та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Київської міської державних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іністрацій, заклади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Інформаційно-комунікаційні технології у забезпеченні національно-патріотичного виховання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розміщення цифрових освітніх ресурсів, присвячених національно-патріотичному вихованню, на Національній освітній платформі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ІМЗО, Інститут інформаційних технологій і засобів навчання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Розміщення на Youtube-каналі Укрдержцентру НПВ для дітей і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навчально-пізнавальних передач з національно-патріотичної, науково-технічної, еколого-натуралістичної, естетичної, туристично-краєзнавчої тематики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Укрдержцентр НПВ із залученням Держкомтелерадіо, Мінінформполітики, УІНП, НАПН, Спілки журналі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вебінарів з представленням найкращого педагогічного досвіду з національно-патріотичного виховання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НАПН (за згодою), Укрдержцентр НПВ, ІМЗО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тематичної виставки (у тому числі он-лайн експозиції) фот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архівних документів, що ілюструють становлення та розвиток Української держави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 управління освітою обласних та Київської міської держадміністрацій, Укрдержцентр НПВ, Центральна дитяча бібліотека, ДНПБ України ім. В.О. Сухомлинського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Створення за участю учнів і студентів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соціальних мережах сторінок туристично-краєзнавчого та національно-патріотичного напряму "Моє місто", "Моє село", "Мій рідний край" тощо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 управління освіти обласних та Київської міської держадміністрацій; заклади освіти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та поповнення ресурсу "Досвід роботи бібліотек з патріотичного виховання" на веб-порталі ДНПБ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НАПН, ДНПБ України ім. В.О. Сухомлинського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Наукове і навчально-методичне забезпечення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Включення питання національно-патріотичного виховання до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ідницьких програм і планів науково-дослідних інститутів та університетів, які охоплювали б зміст загальної середньої та вищої освіти, включаючи предмети природничо-математичного циклу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НАПН (за згодою), ЗВО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 навчально-методичних посібників та методичних рекомендацій для педагогічних працівників закладів загальної середньої та професійної (професійно-технічної) освіти, присвячені національним традиціям України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ІМЗО; УІНП,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всеукраїнського конкурсу рукописів для позашкільних навчальних закладів системи освіти в категорії "Навчальна література" з національно-патріотичного виховання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ІМЗО, Укрдержцентр НПВ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Розроблення змістового блоку "Національно-патріотичне виховання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учні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до курсу "Педагогіка вищої школи"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НАПН (за згодою), 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ІППО, ЗВО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 для вчителів шкіл методичних рекомендацій "Виховання ціннісних орієнтирів на уроках (ціннісне ставлення до себе, своєї сім'ї, державних символів, держави)"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проблем виховання НАПН (за згодою), ІМЗО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ідготовка програми і посібника "Видатні українці у боротьбі за незалежну Україну" - варіативної складової навчальних планів для закладів загальної середньої освіти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педагогіки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 спецкурсу "Роль школи у національно-патріотичному вихованні учні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для майбутніх педагогічних працівників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педагогічної освіти і освіти дорослих НАПН (за згодою), ІППО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Розроблення методичних рекомендацій для викладачів закладів вищої освіти з реалізації національно-патріотичного виховання серед студентської молоді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вищої освіти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 кваліфікації викладачів закладів вищої освіти щодо методів реалізації національного-патріотичного виховання у системі вищої освіти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вищої освіти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Розроблення методичних рекомендацій "Патріотичне виховання засобами шкільних бібліотек: методи та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ідходи", "Національно-патріотичного виховання на прикладі музеїв хліба"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НЕНЦ; НАПН, ДНПБ України ім. В.О. Сухомлинського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6.11.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майстер-класів, круглих столів із залученням фахівців - розробників змісту національно-патріотичного виховання, культури, громадських організацій з метою покращення якості проведення позашкільних та позааудиторних виховних заходів класними керівниками, вчителями,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іністрацією закладів освіти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МОН, ІМЗО; Інститут педагогічної освіти і освіти дорослих НАПН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конференції "Особливості національної ідентифікації дітей та молоді в сучасних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іокультурних умовах"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Інститут психології імені Г.С. Костюка НАПН, Український НМЦ практичної психології та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іальної роботи (за згодою)</w:t>
            </w:r>
          </w:p>
        </w:tc>
      </w:tr>
      <w:tr w:rsidR="007F7E23" w:rsidRPr="00A07D15" w:rsidTr="007F7E23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семінарів для педагогічних працівників закладів дошкільної освіти та методистів регіональних методичних служб "Система національно-патріотичного виховання дітей дошкільного віку: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іоритети і засоби у контексті історичних викликів сучасності"; "Виховання елементів патріотизму у дітей старшого дошкільного віку засобами автентичних ігор"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Щорічно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 проблем виховання НАПН (за згодою), ІМЗО</w:t>
            </w:r>
          </w:p>
        </w:tc>
      </w:tr>
    </w:tbl>
    <w:p w:rsidR="007F7E23" w:rsidRPr="00A07D15" w:rsidRDefault="007F7E23" w:rsidP="00A07D15">
      <w:pPr>
        <w:spacing w:after="15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n364"/>
      <w:bookmarkEnd w:id="123"/>
      <w:r w:rsidRPr="00A07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{Заходи в редакції Наказу Міністерства освіти і науки </w:t>
      </w:r>
      <w:hyperlink r:id="rId21" w:anchor="n3" w:tgtFrame="_blank" w:history="1">
        <w:r w:rsidRPr="00A07D15">
          <w:rPr>
            <w:rFonts w:ascii="Times New Roman" w:eastAsia="Times New Roman" w:hAnsi="Times New Roman" w:cs="Times New Roman"/>
            <w:i/>
            <w:iCs/>
            <w:color w:val="000099"/>
            <w:sz w:val="28"/>
            <w:szCs w:val="28"/>
            <w:u w:val="single"/>
            <w:lang w:eastAsia="ru-RU"/>
          </w:rPr>
          <w:t>№ 1038 від 29.07.2019</w:t>
        </w:r>
      </w:hyperlink>
      <w:r w:rsidRPr="00A07D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}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7F7E23" w:rsidRPr="00A07D15" w:rsidTr="007F7E23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" w:name="n353"/>
            <w:bookmarkStart w:id="125" w:name="n131"/>
            <w:bookmarkEnd w:id="124"/>
            <w:bookmarkEnd w:id="12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E23" w:rsidRPr="00A07D15" w:rsidRDefault="007F7E23" w:rsidP="00A07D15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наказу</w:t>
            </w:r>
            <w:proofErr w:type="gramEnd"/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Міністерства освіти і науки України</w:t>
            </w:r>
            <w:r w:rsidRPr="00A07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16.06.2015  № 641</w:t>
            </w:r>
          </w:p>
        </w:tc>
      </w:tr>
    </w:tbl>
    <w:p w:rsidR="00E47AD1" w:rsidRPr="00A07D15" w:rsidRDefault="00E47AD1" w:rsidP="00A07D15">
      <w:pPr>
        <w:spacing w:before="300" w:after="450"/>
        <w:ind w:left="225" w:right="225"/>
        <w:jc w:val="center"/>
        <w:rPr>
          <w:rFonts w:ascii="Times New Roman" w:hAnsi="Times New Roman" w:cs="Times New Roman"/>
          <w:sz w:val="28"/>
          <w:szCs w:val="28"/>
        </w:rPr>
      </w:pPr>
      <w:bookmarkStart w:id="126" w:name="n132"/>
      <w:bookmarkEnd w:id="126"/>
    </w:p>
    <w:sectPr w:rsidR="00E47AD1" w:rsidRPr="00A0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7"/>
    <w:rsid w:val="007D4F31"/>
    <w:rsid w:val="007F7E23"/>
    <w:rsid w:val="00A07D15"/>
    <w:rsid w:val="00A34F07"/>
    <w:rsid w:val="00E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7E23"/>
  </w:style>
  <w:style w:type="character" w:customStyle="1" w:styleId="rvts0">
    <w:name w:val="rvts0"/>
    <w:basedOn w:val="a0"/>
    <w:rsid w:val="007F7E23"/>
  </w:style>
  <w:style w:type="paragraph" w:customStyle="1" w:styleId="rvps4">
    <w:name w:val="rvps4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F7E23"/>
  </w:style>
  <w:style w:type="character" w:customStyle="1" w:styleId="rvts23">
    <w:name w:val="rvts23"/>
    <w:basedOn w:val="a0"/>
    <w:rsid w:val="007F7E23"/>
  </w:style>
  <w:style w:type="paragraph" w:customStyle="1" w:styleId="rvps7">
    <w:name w:val="rvps7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F7E23"/>
  </w:style>
  <w:style w:type="paragraph" w:customStyle="1" w:styleId="rvps6">
    <w:name w:val="rvps6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7E23"/>
    <w:rPr>
      <w:i/>
      <w:iCs/>
    </w:rPr>
  </w:style>
  <w:style w:type="paragraph" w:customStyle="1" w:styleId="rvps18">
    <w:name w:val="rvps18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E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7E23"/>
    <w:rPr>
      <w:color w:val="800080"/>
      <w:u w:val="single"/>
    </w:rPr>
  </w:style>
  <w:style w:type="paragraph" w:customStyle="1" w:styleId="rvps2">
    <w:name w:val="rvps2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F7E23"/>
  </w:style>
  <w:style w:type="character" w:customStyle="1" w:styleId="rvts44">
    <w:name w:val="rvts44"/>
    <w:basedOn w:val="a0"/>
    <w:rsid w:val="007F7E23"/>
  </w:style>
  <w:style w:type="paragraph" w:customStyle="1" w:styleId="rvps15">
    <w:name w:val="rvps15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F7E23"/>
  </w:style>
  <w:style w:type="character" w:customStyle="1" w:styleId="rvts11">
    <w:name w:val="rvts11"/>
    <w:basedOn w:val="a0"/>
    <w:rsid w:val="007F7E23"/>
  </w:style>
  <w:style w:type="paragraph" w:customStyle="1" w:styleId="rvps12">
    <w:name w:val="rvps12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7F7E23"/>
  </w:style>
  <w:style w:type="paragraph" w:styleId="a7">
    <w:name w:val="Balloon Text"/>
    <w:basedOn w:val="a"/>
    <w:link w:val="a8"/>
    <w:uiPriority w:val="99"/>
    <w:semiHidden/>
    <w:unhideWhenUsed/>
    <w:rsid w:val="007F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7E23"/>
  </w:style>
  <w:style w:type="character" w:customStyle="1" w:styleId="rvts0">
    <w:name w:val="rvts0"/>
    <w:basedOn w:val="a0"/>
    <w:rsid w:val="007F7E23"/>
  </w:style>
  <w:style w:type="paragraph" w:customStyle="1" w:styleId="rvps4">
    <w:name w:val="rvps4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F7E23"/>
  </w:style>
  <w:style w:type="character" w:customStyle="1" w:styleId="rvts23">
    <w:name w:val="rvts23"/>
    <w:basedOn w:val="a0"/>
    <w:rsid w:val="007F7E23"/>
  </w:style>
  <w:style w:type="paragraph" w:customStyle="1" w:styleId="rvps7">
    <w:name w:val="rvps7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F7E23"/>
  </w:style>
  <w:style w:type="paragraph" w:customStyle="1" w:styleId="rvps6">
    <w:name w:val="rvps6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7E23"/>
    <w:rPr>
      <w:i/>
      <w:iCs/>
    </w:rPr>
  </w:style>
  <w:style w:type="paragraph" w:customStyle="1" w:styleId="rvps18">
    <w:name w:val="rvps18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E2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F7E23"/>
    <w:rPr>
      <w:color w:val="800080"/>
      <w:u w:val="single"/>
    </w:rPr>
  </w:style>
  <w:style w:type="paragraph" w:customStyle="1" w:styleId="rvps2">
    <w:name w:val="rvps2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F7E23"/>
  </w:style>
  <w:style w:type="character" w:customStyle="1" w:styleId="rvts44">
    <w:name w:val="rvts44"/>
    <w:basedOn w:val="a0"/>
    <w:rsid w:val="007F7E23"/>
  </w:style>
  <w:style w:type="paragraph" w:customStyle="1" w:styleId="rvps15">
    <w:name w:val="rvps15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F7E23"/>
  </w:style>
  <w:style w:type="character" w:customStyle="1" w:styleId="rvts11">
    <w:name w:val="rvts11"/>
    <w:basedOn w:val="a0"/>
    <w:rsid w:val="007F7E23"/>
  </w:style>
  <w:style w:type="paragraph" w:customStyle="1" w:styleId="rvps12">
    <w:name w:val="rvps12"/>
    <w:basedOn w:val="a"/>
    <w:rsid w:val="007F7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7F7E23"/>
  </w:style>
  <w:style w:type="paragraph" w:styleId="a7">
    <w:name w:val="Balloon Text"/>
    <w:basedOn w:val="a"/>
    <w:link w:val="a8"/>
    <w:uiPriority w:val="99"/>
    <w:semiHidden/>
    <w:unhideWhenUsed/>
    <w:rsid w:val="007F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23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9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85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4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9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23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6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13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8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4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3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5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9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4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7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9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5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5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3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5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47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5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1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4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8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2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0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3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2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4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5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5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3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7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4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2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9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2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7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7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6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4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4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641729-15" TargetMode="External"/><Relationship Id="rId13" Type="http://schemas.openxmlformats.org/officeDocument/2006/relationships/hyperlink" Target="https://zakon.rada.gov.ua/rada/show/286/2019" TargetMode="External"/><Relationship Id="rId18" Type="http://schemas.openxmlformats.org/officeDocument/2006/relationships/hyperlink" Target="https://zakon.rada.gov.ua/rada/show/314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rada/show/v1038729-19" TargetMode="External"/><Relationship Id="rId7" Type="http://schemas.openxmlformats.org/officeDocument/2006/relationships/hyperlink" Target="https://zakon.rada.gov.ua/rada/show/v0641729-15" TargetMode="External"/><Relationship Id="rId12" Type="http://schemas.openxmlformats.org/officeDocument/2006/relationships/hyperlink" Target="https://zakon.rada.gov.ua/rada/show/286/2019" TargetMode="External"/><Relationship Id="rId17" Type="http://schemas.openxmlformats.org/officeDocument/2006/relationships/hyperlink" Target="https://zakon.rada.gov.ua/rada/show/286/20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rada/show/286/2019" TargetMode="External"/><Relationship Id="rId20" Type="http://schemas.openxmlformats.org/officeDocument/2006/relationships/hyperlink" Target="https://zakon.rada.gov.ua/rada/show/314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v1038729-19" TargetMode="External"/><Relationship Id="rId11" Type="http://schemas.openxmlformats.org/officeDocument/2006/relationships/hyperlink" Target="https://zakon.rada.gov.ua/rada/show/254%D0%BA/96-%D0%B2%D1%8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rada/show/v1038729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rada/show/v1038729-19" TargetMode="External"/><Relationship Id="rId19" Type="http://schemas.openxmlformats.org/officeDocument/2006/relationships/hyperlink" Target="https://zakon.rada.gov.ua/rada/show/317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v0641729-15" TargetMode="External"/><Relationship Id="rId14" Type="http://schemas.openxmlformats.org/officeDocument/2006/relationships/hyperlink" Target="https://zakon.rada.gov.ua/rada/show/v1038729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8490</Words>
  <Characters>48397</Characters>
  <Application>Microsoft Office Word</Application>
  <DocSecurity>0</DocSecurity>
  <Lines>403</Lines>
  <Paragraphs>113</Paragraphs>
  <ScaleCrop>false</ScaleCrop>
  <Company/>
  <LinksUpToDate>false</LinksUpToDate>
  <CharactersWithSpaces>56774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ЖИ</cp:lastModifiedBy>
  <cp:revision>5</cp:revision>
  <dcterms:created xsi:type="dcterms:W3CDTF">2020-09-17T08:52:00Z</dcterms:created>
  <dcterms:modified xsi:type="dcterms:W3CDTF">2021-01-14T14:19:00Z</dcterms:modified>
</cp:coreProperties>
</file>