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0B" w:rsidRPr="0076324A" w:rsidRDefault="00D6560B" w:rsidP="0076324A">
      <w:pPr>
        <w:shd w:val="clear" w:color="auto" w:fill="FFFFFF"/>
        <w:spacing w:after="75"/>
        <w:ind w:left="15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</w:t>
      </w:r>
      <w:proofErr w:type="spellStart"/>
      <w:r w:rsidRPr="0076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правове</w:t>
      </w:r>
      <w:proofErr w:type="spellEnd"/>
      <w:r w:rsidRPr="0076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76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методичне</w:t>
      </w:r>
      <w:proofErr w:type="spellEnd"/>
      <w:r w:rsidRPr="0076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забезпечення</w:t>
      </w:r>
      <w:proofErr w:type="spellEnd"/>
      <w:r w:rsidRPr="0076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предмета “</w:t>
      </w:r>
      <w:proofErr w:type="spellStart"/>
      <w:r w:rsidRPr="0076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Фізична</w:t>
      </w:r>
      <w:proofErr w:type="spellEnd"/>
      <w:r w:rsidRPr="0076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культура” у 2020-2021 </w:t>
      </w:r>
      <w:proofErr w:type="spellStart"/>
      <w:r w:rsidRPr="0076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навчальному</w:t>
      </w:r>
      <w:proofErr w:type="spellEnd"/>
      <w:r w:rsidRPr="0076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році</w:t>
      </w:r>
      <w:proofErr w:type="spellEnd"/>
    </w:p>
    <w:p w:rsidR="00D6560B" w:rsidRPr="007150C7" w:rsidRDefault="0076324A" w:rsidP="007150C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Text" w:tgtFrame="_blank" w:history="1"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Закон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«Про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освіту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»</w:t>
        </w:r>
      </w:hyperlink>
    </w:p>
    <w:p w:rsidR="00D6560B" w:rsidRPr="007150C7" w:rsidRDefault="0076324A" w:rsidP="007150C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Text" w:tgtFrame="_blank" w:history="1"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Закон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«Про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повну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загаль</w:t>
        </w:r>
        <w:bookmarkStart w:id="0" w:name="_GoBack"/>
        <w:bookmarkEnd w:id="0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ну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середню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освіту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»</w:t>
        </w:r>
      </w:hyperlink>
    </w:p>
    <w:p w:rsidR="00D6560B" w:rsidRPr="007150C7" w:rsidRDefault="0076324A" w:rsidP="007150C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Міністерство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освіти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і науки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спільно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з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Дитячим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фондом ООН (ЮНІСЕФ)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запускає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інформаційну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кампанію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«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Школо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, ми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готові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». Правила та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умови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безпечного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навчання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в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умовах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пандемії</w:t>
        </w:r>
        <w:proofErr w:type="spellEnd"/>
      </w:hyperlink>
    </w:p>
    <w:p w:rsidR="00D6560B" w:rsidRPr="007150C7" w:rsidRDefault="0076324A" w:rsidP="007150C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МОН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«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Вимоги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до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протиепідемічних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заходів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у закладах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освіти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на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період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карантину»</w:t>
        </w:r>
      </w:hyperlink>
    </w:p>
    <w:p w:rsidR="00D6560B" w:rsidRPr="007150C7" w:rsidRDefault="0076324A" w:rsidP="007150C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Text" w:tgtFrame="_blank" w:history="1"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Наказ МОЗ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20.02.2013 № 144 «Про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затвердження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Державних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санітарних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норм та правил «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Гігієнічні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вимоги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до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улаштування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утримання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і режиму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спеціальних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загальноосвітніх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шкіл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(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шкіл-інтернатів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) для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дітей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які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потребують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корекції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фізичного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та (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або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)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розумового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розвитку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, та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навчально-реабілітаційних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центрів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»</w:t>
        </w:r>
      </w:hyperlink>
    </w:p>
    <w:p w:rsidR="00D6560B" w:rsidRPr="007150C7" w:rsidRDefault="0076324A" w:rsidP="007150C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Про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затвердження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плану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заходів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щодо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реалізації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Національної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стратегії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з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оздоровчої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рухової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активності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в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Україні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на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період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до 2025 року «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Рухова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активність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– здоровий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спосіб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життя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– здорова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нація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» на 2020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рік</w:t>
        </w:r>
        <w:proofErr w:type="spellEnd"/>
      </w:hyperlink>
    </w:p>
    <w:p w:rsidR="00D6560B" w:rsidRPr="007150C7" w:rsidRDefault="0076324A" w:rsidP="007150C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Серпнева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педагогічна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онлайн-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конференція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міста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Києва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20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серпня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2020 року (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повний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зміст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)</w:t>
        </w:r>
      </w:hyperlink>
    </w:p>
    <w:p w:rsidR="00D6560B" w:rsidRPr="007150C7" w:rsidRDefault="0076324A" w:rsidP="007150C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Text" w:tgtFrame="_blank" w:history="1"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Наказ МОН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1.06.2010 № 521 «Про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затвердження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Правил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безпеки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під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час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проведення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занять з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фізичної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культури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і спорту в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загальноосвітніх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навчальних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закладах»</w:t>
        </w:r>
      </w:hyperlink>
    </w:p>
    <w:p w:rsidR="00D6560B" w:rsidRPr="007150C7" w:rsidRDefault="0076324A" w:rsidP="007150C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anchor="Text" w:tgtFrame="_blank" w:history="1"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Наказ МОЗ і МОН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20.07.2009 № 518/674 «Про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забезпечення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медико-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педагогічного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контролю за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фізичним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вихованням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учнів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  у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загальноосвітніх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навчальних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закладах»</w:t>
        </w:r>
      </w:hyperlink>
    </w:p>
    <w:p w:rsidR="00D6560B" w:rsidRPr="007150C7" w:rsidRDefault="0076324A" w:rsidP="007150C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_blank" w:history="1"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Організація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дистанційного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навчання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в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школі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: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методичні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рекомендації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МОН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, 2020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рік</w:t>
        </w:r>
        <w:proofErr w:type="spellEnd"/>
      </w:hyperlink>
    </w:p>
    <w:p w:rsidR="00D6560B" w:rsidRPr="007150C7" w:rsidRDefault="0076324A" w:rsidP="007150C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Дистанційне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навчання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: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виклики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результати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та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перспективи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.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Порадник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. З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досвіду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роботи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освітян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міста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proofErr w:type="gram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Києва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:</w:t>
        </w:r>
        <w:proofErr w:type="gram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навч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.-метод.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посіб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. /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Упоряд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.: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Воротникова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І.П,.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Чайковська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Н.В. — К. :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Київ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. ун-т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ім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. Б.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Грінченка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, 2020. 456 с.</w:t>
        </w:r>
      </w:hyperlink>
    </w:p>
    <w:p w:rsidR="00D6560B" w:rsidRPr="007150C7" w:rsidRDefault="0076324A" w:rsidP="007150C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Методичні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рекомендації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про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викладання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навчальних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предметів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gram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 закладах</w:t>
        </w:r>
        <w:proofErr w:type="gram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загальної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середньої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освіти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у 2020-2021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навчальному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році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. Лист МОН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11.08.2020 № 1/9-430</w:t>
        </w:r>
      </w:hyperlink>
    </w:p>
    <w:p w:rsidR="00D6560B" w:rsidRPr="007150C7" w:rsidRDefault="0076324A" w:rsidP="007150C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Інструктивно-методичні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рекомендації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щодо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викладання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«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Фізичної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культури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» в 5-9; 10-11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класах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  у 2020-2021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навчальному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році</w:t>
        </w:r>
        <w:proofErr w:type="spellEnd"/>
      </w:hyperlink>
    </w:p>
    <w:p w:rsidR="00D6560B" w:rsidRPr="007150C7" w:rsidRDefault="0076324A" w:rsidP="007150C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Черпак,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Юрій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Васильович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(2018)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Дисертація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–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Вітчизняний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громадсько-педагогічний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рух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за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розвиток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фізичного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виховання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дітей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і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lastRenderedPageBreak/>
          <w:t>молоді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(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остання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чверть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ХІХ – 1917 р.)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PhD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thesis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Київський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університет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імені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Бориса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Грінченка</w:t>
        </w:r>
        <w:proofErr w:type="spellEnd"/>
      </w:hyperlink>
    </w:p>
    <w:p w:rsidR="00D6560B" w:rsidRPr="007150C7" w:rsidRDefault="0076324A" w:rsidP="007150C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Черпак Ю. В. Автореферат,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наукові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статті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з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фізичного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виховання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.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Інституційний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репозиторій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Київського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університету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імені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Бориса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Грінченка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. ISSN: 2310-7642</w:t>
        </w:r>
      </w:hyperlink>
    </w:p>
    <w:p w:rsidR="00D6560B" w:rsidRPr="007150C7" w:rsidRDefault="0076324A" w:rsidP="007150C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Фізичне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виховання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онлайн.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Комітет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фізичного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виховання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та спорту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Міністерства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освіти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і науки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. «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Методичні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матеріали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» –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Безпека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гігієна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здоров’я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фізичні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відео-вправи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відомих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українських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спортсменів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відео-вправи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лікувального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сегменту  для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вчителів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фізичної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культури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тренерів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і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керівників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секцій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зі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спорту,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школярів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студентів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і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батьків</w:t>
        </w:r>
        <w:proofErr w:type="spellEnd"/>
      </w:hyperlink>
    </w:p>
    <w:p w:rsidR="00D6560B" w:rsidRPr="007150C7" w:rsidRDefault="0076324A" w:rsidP="007150C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Технологія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створення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дистанційного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курсу: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Навчальний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посібник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. За ред. В. Ю.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Бикова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та В. М.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Кухаренка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– К.: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Міленіум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, 2008. – 324 с.</w:t>
        </w:r>
      </w:hyperlink>
    </w:p>
    <w:p w:rsidR="00D6560B" w:rsidRPr="007150C7" w:rsidRDefault="0076324A" w:rsidP="007150C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Навчальна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програма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з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фізичної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культури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для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учнів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1-4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класів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. Наказ МОН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2016 року</w:t>
        </w:r>
      </w:hyperlink>
    </w:p>
    <w:p w:rsidR="00D6560B" w:rsidRPr="007150C7" w:rsidRDefault="00D6560B" w:rsidP="007150C7">
      <w:pPr>
        <w:pStyle w:val="a3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50C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Типові</w:t>
      </w:r>
      <w:proofErr w:type="spellEnd"/>
      <w:r w:rsidRPr="0071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5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</w:t>
      </w:r>
      <w:proofErr w:type="spellEnd"/>
      <w:r w:rsidRPr="0071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5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71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150C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фізична</w:t>
      </w:r>
      <w:proofErr w:type="spellEnd"/>
      <w:r w:rsidRPr="0071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НУШ) для </w:t>
      </w:r>
      <w:proofErr w:type="spellStart"/>
      <w:r w:rsidRPr="007150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</w:t>
      </w:r>
      <w:proofErr w:type="spellEnd"/>
      <w:r w:rsidRPr="0071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150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71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50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71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5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71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1-2 </w:t>
      </w:r>
      <w:proofErr w:type="spellStart"/>
      <w:r w:rsidRPr="007150C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</w:t>
      </w:r>
      <w:proofErr w:type="spellEnd"/>
      <w:r w:rsidRPr="0071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Наказ МОН </w:t>
      </w:r>
      <w:proofErr w:type="spellStart"/>
      <w:r w:rsidRPr="007150C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</w:t>
      </w:r>
      <w:r w:rsidR="001A157D" w:rsidRPr="007150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1A157D" w:rsidRPr="0071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57D" w:rsidRPr="007150C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1A157D" w:rsidRPr="0071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8.10.2019 N 1272. </w:t>
      </w:r>
      <w:proofErr w:type="spellStart"/>
      <w:r w:rsidR="001A157D" w:rsidRPr="007150C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</w:t>
      </w:r>
      <w:proofErr w:type="spellEnd"/>
      <w:r w:rsidR="001A157D" w:rsidRPr="007150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A157D" w:rsidRPr="00715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3" w:tgtFrame="_blank" w:history="1">
        <w:r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Савченко О. Я</w:t>
        </w:r>
      </w:hyperlink>
      <w:r w:rsidR="001A157D" w:rsidRPr="00715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157D" w:rsidRPr="00715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4" w:tgtFrame="_blank" w:history="1">
        <w:proofErr w:type="spellStart"/>
        <w:r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Шиян</w:t>
        </w:r>
        <w:proofErr w:type="spellEnd"/>
        <w:r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Р. М.</w:t>
        </w:r>
      </w:hyperlink>
    </w:p>
    <w:p w:rsidR="00D6560B" w:rsidRPr="007150C7" w:rsidRDefault="00D6560B" w:rsidP="007150C7">
      <w:pPr>
        <w:pStyle w:val="a3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50C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Типові</w:t>
      </w:r>
      <w:proofErr w:type="spellEnd"/>
      <w:r w:rsidRPr="0071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5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</w:t>
      </w:r>
      <w:proofErr w:type="spellEnd"/>
      <w:r w:rsidRPr="0071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5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71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150C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фізична</w:t>
      </w:r>
      <w:proofErr w:type="spellEnd"/>
      <w:r w:rsidRPr="0071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НУШ) для </w:t>
      </w:r>
      <w:proofErr w:type="spellStart"/>
      <w:r w:rsidRPr="007150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</w:t>
      </w:r>
      <w:proofErr w:type="spellEnd"/>
      <w:r w:rsidRPr="0071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150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71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50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71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5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71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3-4 </w:t>
      </w:r>
      <w:proofErr w:type="spellStart"/>
      <w:r w:rsidRPr="007150C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</w:t>
      </w:r>
      <w:proofErr w:type="spellEnd"/>
      <w:r w:rsidRPr="0071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Наказ МОН </w:t>
      </w:r>
      <w:proofErr w:type="spellStart"/>
      <w:r w:rsidRPr="007150C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1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50C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1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8.10.2019 N 1273. </w:t>
      </w:r>
      <w:proofErr w:type="spellStart"/>
      <w:r w:rsidR="001A157D" w:rsidRPr="007150C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Автори:</w:t>
      </w:r>
      <w:hyperlink r:id="rId25" w:tgtFrame="_blank" w:history="1">
        <w:r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Савченко</w:t>
        </w:r>
        <w:proofErr w:type="spellEnd"/>
        <w:r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О. Я.</w:t>
        </w:r>
      </w:hyperlink>
      <w:r w:rsidR="001A157D" w:rsidRPr="00715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6" w:tgtFrame="_blank" w:history="1">
        <w:proofErr w:type="spellStart"/>
        <w:r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Шиян</w:t>
        </w:r>
        <w:proofErr w:type="spellEnd"/>
        <w:r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Р. М.</w:t>
        </w:r>
      </w:hyperlink>
    </w:p>
    <w:p w:rsidR="00D6560B" w:rsidRPr="007150C7" w:rsidRDefault="0076324A" w:rsidP="007150C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gtFrame="_blank" w:history="1"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Навчальна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програма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з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фізичної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культури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(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рівень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стандарту) для 10-11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класів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загальноосвітніх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шкіл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затверджена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Наказом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Міністерства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освіти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і науки № 1407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23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жовтня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2017 року</w:t>
        </w:r>
      </w:hyperlink>
    </w:p>
    <w:p w:rsidR="00D6560B" w:rsidRPr="007150C7" w:rsidRDefault="0076324A" w:rsidP="007150C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gtFrame="_blank" w:history="1"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Навчальна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програма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з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фізичної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культури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(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профільний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рівень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) для 10-11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класів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загальноосвітніх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шкіл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затверджена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Наказом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Міністерства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освіти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і науки № 1407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23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жовтня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2017 року</w:t>
        </w:r>
      </w:hyperlink>
    </w:p>
    <w:p w:rsidR="00D6560B" w:rsidRPr="007150C7" w:rsidRDefault="0076324A" w:rsidP="007150C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gtFrame="_blank" w:history="1"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Навчальна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програма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з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фізичної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культури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для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учнів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5-9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класів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загальноосвітніх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навчальних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закладів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освіти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затверджена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Наказом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Міністерства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освіти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і науки № 1407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23.10.2017 року</w:t>
        </w:r>
      </w:hyperlink>
    </w:p>
    <w:p w:rsidR="00D6560B" w:rsidRPr="007150C7" w:rsidRDefault="0076324A" w:rsidP="007150C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tgtFrame="_blank" w:history="1"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В. І.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Майєр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.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Фізична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культура: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навчальна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програма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для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спеціальних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медичних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груп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загальноосвітніх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навчальних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закладів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І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ступеня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. 1-4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класи</w:t>
        </w:r>
        <w:proofErr w:type="spellEnd"/>
      </w:hyperlink>
    </w:p>
    <w:p w:rsidR="00D6560B" w:rsidRPr="007150C7" w:rsidRDefault="0076324A" w:rsidP="007150C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tgtFrame="_blank" w:history="1"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В. В. Деревянко, В. І.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Майєр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.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Фізична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культура: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програма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для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спеціальної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медичної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групи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. 5-9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класи</w:t>
        </w:r>
        <w:proofErr w:type="spellEnd"/>
      </w:hyperlink>
    </w:p>
    <w:p w:rsidR="00D6560B" w:rsidRPr="007150C7" w:rsidRDefault="0076324A" w:rsidP="007150C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tgtFrame="_blank" w:history="1"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Карате: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програма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для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шкільних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гуртків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фізкультурно-оздоровчого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напряму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загальноосвітніх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навчальних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закладів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, 1-4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клас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. Автор: Григоренко М. О., 2017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рік</w:t>
        </w:r>
        <w:proofErr w:type="spellEnd"/>
      </w:hyperlink>
    </w:p>
    <w:p w:rsidR="00D6560B" w:rsidRPr="007150C7" w:rsidRDefault="0076324A" w:rsidP="007150C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tgtFrame="_blank" w:history="1"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Гандбол: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програма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для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шкільних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гуртків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фізкультурно-оздоровчого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напряму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загальноосвітніх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навчальних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закладів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, 5-9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клас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.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Автори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: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Корнієнко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О. П.,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Петрушевський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  Є. І.,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Рогульчик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Л. М.,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Твардовська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Л. М., 2017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рік</w:t>
        </w:r>
        <w:proofErr w:type="spellEnd"/>
      </w:hyperlink>
    </w:p>
    <w:p w:rsidR="00D6560B" w:rsidRPr="007150C7" w:rsidRDefault="0076324A" w:rsidP="007150C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history="1"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Навчальна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програма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для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гуртків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з футболу в 1-11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класах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загальноосвітніх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навчальних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закладів</w:t>
        </w:r>
        <w:proofErr w:type="spellEnd"/>
      </w:hyperlink>
    </w:p>
    <w:p w:rsidR="00D6560B" w:rsidRPr="007150C7" w:rsidRDefault="0076324A" w:rsidP="007150C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tgtFrame="_blank" w:history="1"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Черліденг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: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Навчальна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програма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для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дитячо-юнацьких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спортивних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шкіл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, 2017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рік</w:t>
        </w:r>
        <w:proofErr w:type="spellEnd"/>
      </w:hyperlink>
    </w:p>
    <w:p w:rsidR="00D6560B" w:rsidRPr="007150C7" w:rsidRDefault="0076324A" w:rsidP="007150C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tgtFrame="_blank" w:history="1"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Посібник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з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Петанку</w:t>
        </w:r>
        <w:proofErr w:type="spellEnd"/>
      </w:hyperlink>
    </w:p>
    <w:p w:rsidR="00D6560B" w:rsidRPr="001A157D" w:rsidRDefault="0076324A" w:rsidP="007150C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37" w:tgtFrame="_blank" w:history="1"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Методичний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блок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конкурсних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матеріалів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Шунькина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О. О., учителя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фізичної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культури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спеціалізованої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школи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№ 61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Шевченківського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району.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Відео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-уроки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фізичної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культури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, методична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розробка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,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конспекти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уроків</w:t>
        </w:r>
        <w:proofErr w:type="spellEnd"/>
      </w:hyperlink>
    </w:p>
    <w:p w:rsidR="00D6560B" w:rsidRPr="007150C7" w:rsidRDefault="007150C7" w:rsidP="001A157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tgtFrame="_blank" w:history="1"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Партнерство у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навчанні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.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Відео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-блок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уроків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фізичної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культури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фіналістів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 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Всеукраїнського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конкурсу «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Інноваційний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урок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фізичної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культури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та урок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фізичної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культури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з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елементами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футболу»</w:t>
        </w:r>
      </w:hyperlink>
    </w:p>
    <w:p w:rsidR="00D6560B" w:rsidRPr="007150C7" w:rsidRDefault="0076324A" w:rsidP="001A157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tgtFrame="_blank" w:history="1"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Відеоматеріали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. Правила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змагань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: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Учнівські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міжнародні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Ігри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: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Cool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Games</w:t>
        </w:r>
        <w:proofErr w:type="spellEnd"/>
      </w:hyperlink>
    </w:p>
    <w:p w:rsidR="00D6560B" w:rsidRPr="007150C7" w:rsidRDefault="0076324A" w:rsidP="001A157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" w:tgtFrame="_blank" w:history="1"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Онлайн курс для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вчителів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фізичної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культури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«Нова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фізична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культура»</w:t>
        </w:r>
      </w:hyperlink>
    </w:p>
    <w:p w:rsidR="00D6560B" w:rsidRPr="007150C7" w:rsidRDefault="0076324A" w:rsidP="001A157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tgtFrame="_blank" w:history="1"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Освітній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проект «На урок». Онлайн-тести: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принципи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успішної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взаємодії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під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час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дистанційного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навчання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.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Відео-презентація</w:t>
        </w:r>
        <w:proofErr w:type="spellEnd"/>
      </w:hyperlink>
    </w:p>
    <w:p w:rsidR="00D6560B" w:rsidRPr="007150C7" w:rsidRDefault="0076324A" w:rsidP="001A157D">
      <w:pPr>
        <w:pStyle w:val="a3"/>
        <w:numPr>
          <w:ilvl w:val="0"/>
          <w:numId w:val="1"/>
        </w:numPr>
        <w:shd w:val="clear" w:color="auto" w:fill="FFFFFF"/>
        <w:spacing w:after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tgtFrame="_blank" w:history="1"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Міністерство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освіти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.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Дистанційні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та онлайн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сервіси</w:t>
        </w:r>
        <w:proofErr w:type="spellEnd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в </w:t>
        </w:r>
        <w:proofErr w:type="spellStart"/>
        <w:r w:rsidR="00D6560B" w:rsidRPr="007150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освіті</w:t>
        </w:r>
        <w:proofErr w:type="spellEnd"/>
      </w:hyperlink>
    </w:p>
    <w:p w:rsidR="009956C6" w:rsidRPr="007150C7" w:rsidRDefault="009956C6" w:rsidP="001A157D">
      <w:pPr>
        <w:rPr>
          <w:rFonts w:ascii="Times New Roman" w:hAnsi="Times New Roman" w:cs="Times New Roman"/>
          <w:sz w:val="28"/>
          <w:szCs w:val="28"/>
        </w:rPr>
      </w:pPr>
    </w:p>
    <w:sectPr w:rsidR="009956C6" w:rsidRPr="0071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70E1A"/>
    <w:multiLevelType w:val="hybridMultilevel"/>
    <w:tmpl w:val="766C9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F6"/>
    <w:rsid w:val="001A157D"/>
    <w:rsid w:val="00700EF6"/>
    <w:rsid w:val="007150C7"/>
    <w:rsid w:val="0076324A"/>
    <w:rsid w:val="009956C6"/>
    <w:rsid w:val="00D6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30FCE-81EA-4AF6-BAF8-87730E17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39898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z0772-09" TargetMode="External"/><Relationship Id="rId18" Type="http://schemas.openxmlformats.org/officeDocument/2006/relationships/hyperlink" Target="http://elibrary.kubg.edu.ua/id/eprint/24324/1/%D0%A7%D0%B5%D1%80%D0%BF%D0%B0%D0%BA_%20%D0%B4%D0%B8%D1%81%D0%B5%D1%80%D1%82%D0%B0%D1%86%D1%96%D1%8F.pdf" TargetMode="External"/><Relationship Id="rId26" Type="http://schemas.openxmlformats.org/officeDocument/2006/relationships/hyperlink" Target="https://drive.google.com/file/d/1KCdExYNVvoqG93lkA-9FhQMoPxp-bnUE/view?usp=sharing" TargetMode="External"/><Relationship Id="rId39" Type="http://schemas.openxmlformats.org/officeDocument/2006/relationships/hyperlink" Target="https://www.youtube.com/channel/UC8ywjm_rL5wK8FidIjdyj5g/videos" TargetMode="External"/><Relationship Id="rId21" Type="http://schemas.openxmlformats.org/officeDocument/2006/relationships/hyperlink" Target="https://lib.iitta.gov.ua/2398/1/%D0%A2%D0%B5%D1%85%D0%BD%D0%BE%D0%BB%D0%BE%D0%B3%D1%96%D1%8F_%D1%80%D0%BE%D0%B7%D1%80%D0%BE%D0%B1%D0%BA%D0%B8_%D0%B4%D0%B8%D1%81%D1%82%D0%B0%D0%BD%D1%86%D1%96%D0%B9%D0%BD%D0%BE%D0%B3%D0%BE_%D0%BA%D1%83%D1%80%D1%81%D1%83.pdf" TargetMode="External"/><Relationship Id="rId34" Type="http://schemas.openxmlformats.org/officeDocument/2006/relationships/hyperlink" Target="http://media.ippo.kubg.edu.ua/wp-content/uploads/2017/09/navch_progr_dlia_gurtkiv_z_futbolu_v_1-11_kl.doc" TargetMode="External"/><Relationship Id="rId42" Type="http://schemas.openxmlformats.org/officeDocument/2006/relationships/hyperlink" Target="https://mon.gov.ua/ua/distancijni-ta-onlajn-servisi-v-osviti" TargetMode="External"/><Relationship Id="rId7" Type="http://schemas.openxmlformats.org/officeDocument/2006/relationships/hyperlink" Target="https://www.schoollife.org.ua/mon-zapuskaye-informatsijnu-kampaniyu-pro-pravyla-ta-umovy-bezpechnogo-navchannya-v-umovah-pandemiy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n.gov.ua/storage/app/uploads/public/5f4/cae/d10/5f4caed10f675968632995.pdf" TargetMode="External"/><Relationship Id="rId20" Type="http://schemas.openxmlformats.org/officeDocument/2006/relationships/hyperlink" Target="http://sportmon.org/fizychne-vyhovannya-onlajn/" TargetMode="External"/><Relationship Id="rId29" Type="http://schemas.openxmlformats.org/officeDocument/2006/relationships/hyperlink" Target="https://naurok.com.ua/navchalna-programa-z-fizichno-kulturi-dlya-zagalnoosvitnih-navchalnih-zakladiv-5-9-klasi-180676.html" TargetMode="External"/><Relationship Id="rId41" Type="http://schemas.openxmlformats.org/officeDocument/2006/relationships/hyperlink" Target="https://www.youtube.com/watch?v=74yF_dyoTW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63-20" TargetMode="External"/><Relationship Id="rId11" Type="http://schemas.openxmlformats.org/officeDocument/2006/relationships/hyperlink" Target="https://youtu.be/urkhPwS1xxQ" TargetMode="External"/><Relationship Id="rId24" Type="http://schemas.openxmlformats.org/officeDocument/2006/relationships/hyperlink" Target="https://drive.google.com/file/d/1KsWXs8MfoWsSG41RTvYxH0NUzUjOw8LW/view?usp=sharing" TargetMode="External"/><Relationship Id="rId32" Type="http://schemas.openxmlformats.org/officeDocument/2006/relationships/hyperlink" Target="https://drive.google.com/file/d/17eLOrUn1v4Vcd1r18VMhODz8CJa09Obr/view?usp=sharing" TargetMode="External"/><Relationship Id="rId37" Type="http://schemas.openxmlformats.org/officeDocument/2006/relationships/hyperlink" Target="https://drive.google.com/drive/folders/1OWhfnvkLeWK6UJr-KIy6ROZiOLP4QRv_?fbclid=IwAR3WLUEQZt0TR7_PsT5uxooNtXQCChD9obOLS7Q-Nyqmr1YXMNdZVLNIIfI" TargetMode="External"/><Relationship Id="rId40" Type="http://schemas.openxmlformats.org/officeDocument/2006/relationships/hyperlink" Target="https://www.facebook.com/114002709963911/posts/313532986677548/" TargetMode="External"/><Relationship Id="rId5" Type="http://schemas.openxmlformats.org/officeDocument/2006/relationships/hyperlink" Target="https://zakon.rada.gov.ua/laws/show/2145-19" TargetMode="External"/><Relationship Id="rId15" Type="http://schemas.openxmlformats.org/officeDocument/2006/relationships/hyperlink" Target="https://drive.google.com/file/d/1P83tMBbZNI5BaqLnofLmFzATWcFWwVrY/view" TargetMode="External"/><Relationship Id="rId23" Type="http://schemas.openxmlformats.org/officeDocument/2006/relationships/hyperlink" Target="https://drive.google.com/file/d/1F9tNGdh9JPSmR8regpZAqpb_hm_MqHrg/view?usp=sharing" TargetMode="External"/><Relationship Id="rId28" Type="http://schemas.openxmlformats.org/officeDocument/2006/relationships/hyperlink" Target="https://osvita.ua/school/program/program-10-11/58889/" TargetMode="External"/><Relationship Id="rId36" Type="http://schemas.openxmlformats.org/officeDocument/2006/relationships/hyperlink" Target="https://drive.google.com/file/d/0ByiY8CVUY16dZlJ0dGRtOHR6ZDg/view?usp=sharing" TargetMode="External"/><Relationship Id="rId10" Type="http://schemas.openxmlformats.org/officeDocument/2006/relationships/hyperlink" Target="http://search.ligazakon.ua/l_doc2.nsf/link1/KR190666.html" TargetMode="External"/><Relationship Id="rId19" Type="http://schemas.openxmlformats.org/officeDocument/2006/relationships/hyperlink" Target="http://elibrary.kubg.edu.ua/view/creators/==0427==0435==0440==043F==0430==043A=3A==042E==0440==0456==0439_==0412==0430==0441==0438==043B==044C==043E==0432==0438==0447=3A=3A.html" TargetMode="External"/><Relationship Id="rId31" Type="http://schemas.openxmlformats.org/officeDocument/2006/relationships/hyperlink" Target="https://drive.google.com/file/d/0ByiY8CVUY16dUnNiRGtJSjFvMTA/view?usp=sharin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410-13" TargetMode="External"/><Relationship Id="rId14" Type="http://schemas.openxmlformats.org/officeDocument/2006/relationships/hyperlink" Target="https://drive.google.com/file/d/1Q3zknFpTr0Rjt8QYPKzA5gJtumbe0fuE/view?usp=sharing" TargetMode="External"/><Relationship Id="rId22" Type="http://schemas.openxmlformats.org/officeDocument/2006/relationships/hyperlink" Target="https://mon.gov.ua/storage/app/media/zagalna%20serednya/programy-1-4-klas/13.-fizichna-kultura-.1-4-klas-mon-zaminiti.doc" TargetMode="External"/><Relationship Id="rId27" Type="http://schemas.openxmlformats.org/officeDocument/2006/relationships/hyperlink" Target="https://osvita.ua/school/program/program-10-11/58888/" TargetMode="External"/><Relationship Id="rId30" Type="http://schemas.openxmlformats.org/officeDocument/2006/relationships/hyperlink" Target="https://drive.google.com/file/d/0ByiY8CVUY16dVGQ4OXZINDZ3V0k/view?usp=sharing" TargetMode="External"/><Relationship Id="rId35" Type="http://schemas.openxmlformats.org/officeDocument/2006/relationships/hyperlink" Target="https://drive.google.com/file/d/1bnyJMNEVSKa7T1VNiRh83OF9cEIwhJjk/view?usp=sharin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don.kyivcity.gov.ua/news/10500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akon.rada.gov.ua/laws/show/z0651-10" TargetMode="External"/><Relationship Id="rId17" Type="http://schemas.openxmlformats.org/officeDocument/2006/relationships/hyperlink" Target="https://drive.google.com/file/d/1dMiFB7zhwGMr7vmEIEXnPtEGzAJVjXVO/view?usp=sharing" TargetMode="External"/><Relationship Id="rId25" Type="http://schemas.openxmlformats.org/officeDocument/2006/relationships/hyperlink" Target="https://drive.google.com/file/d/1_Q_SouiuRSgaM08OLUzxg_r26rfwqNyW/view?usp=sharing" TargetMode="External"/><Relationship Id="rId33" Type="http://schemas.openxmlformats.org/officeDocument/2006/relationships/hyperlink" Target="https://drive.google.com/file/d/14b2T2GXyrweskqzYYYASPTx0bAOqtzd0/view?usp=sharing" TargetMode="External"/><Relationship Id="rId38" Type="http://schemas.openxmlformats.org/officeDocument/2006/relationships/hyperlink" Target="http://fizra.ippo.kubg.edu.ua/?p=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1420</Words>
  <Characters>8100</Characters>
  <Application>Microsoft Office Word</Application>
  <DocSecurity>0</DocSecurity>
  <Lines>67</Lines>
  <Paragraphs>19</Paragraphs>
  <ScaleCrop>false</ScaleCrop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</dc:creator>
  <cp:keywords/>
  <dc:description/>
  <cp:lastModifiedBy>111</cp:lastModifiedBy>
  <cp:revision>7</cp:revision>
  <dcterms:created xsi:type="dcterms:W3CDTF">2020-11-10T11:51:00Z</dcterms:created>
  <dcterms:modified xsi:type="dcterms:W3CDTF">2021-01-19T11:23:00Z</dcterms:modified>
</cp:coreProperties>
</file>